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9A892" w14:textId="76112813" w:rsidR="004569DD" w:rsidRDefault="00FE3891" w:rsidP="004569DD">
      <w:pPr>
        <w:pStyle w:val="Heading1"/>
        <w:rPr>
          <w:rFonts w:ascii="Times New Roman" w:hAnsi="Times New Roman"/>
          <w:b/>
          <w:bCs/>
          <w:sz w:val="32"/>
        </w:rPr>
      </w:pPr>
      <w:r>
        <w:rPr>
          <w:rFonts w:ascii="Times New Roman" w:hAnsi="Times New Roman"/>
          <w:b/>
          <w:bCs/>
          <w:sz w:val="32"/>
        </w:rPr>
        <w:t>HOSPICE AGREEMENT</w:t>
      </w:r>
    </w:p>
    <w:p w14:paraId="7A4FAB5F" w14:textId="77777777" w:rsidR="005719B5" w:rsidRPr="004569DD" w:rsidRDefault="005719B5" w:rsidP="004569DD">
      <w:pPr>
        <w:pStyle w:val="NoSpacing"/>
        <w:rPr>
          <w:rFonts w:ascii="Times New Roman" w:hAnsi="Times New Roman" w:cs="Times New Roman"/>
          <w:sz w:val="24"/>
          <w:szCs w:val="24"/>
        </w:rPr>
      </w:pPr>
    </w:p>
    <w:p w14:paraId="7A4FAB60" w14:textId="5F52E2B6" w:rsidR="004668C5" w:rsidRPr="004569DD" w:rsidRDefault="004668C5" w:rsidP="004569DD">
      <w:pPr>
        <w:pStyle w:val="NoSpacing"/>
        <w:jc w:val="both"/>
        <w:rPr>
          <w:rFonts w:ascii="Times New Roman" w:hAnsi="Times New Roman" w:cs="Times New Roman"/>
          <w:sz w:val="24"/>
          <w:szCs w:val="24"/>
        </w:rPr>
      </w:pPr>
      <w:r w:rsidRPr="004569DD">
        <w:rPr>
          <w:rFonts w:ascii="Times New Roman" w:hAnsi="Times New Roman" w:cs="Times New Roman"/>
          <w:sz w:val="24"/>
          <w:szCs w:val="24"/>
        </w:rPr>
        <w:tab/>
        <w:t xml:space="preserve">THIS </w:t>
      </w:r>
      <w:r w:rsidR="00CE402B">
        <w:rPr>
          <w:rFonts w:ascii="Times New Roman" w:hAnsi="Times New Roman" w:cs="Times New Roman"/>
          <w:sz w:val="24"/>
          <w:szCs w:val="24"/>
        </w:rPr>
        <w:t xml:space="preserve">AGREEMENT </w:t>
      </w:r>
      <w:r w:rsidR="00FF5BDE" w:rsidRPr="004569DD">
        <w:rPr>
          <w:rFonts w:ascii="Times New Roman" w:hAnsi="Times New Roman" w:cs="Times New Roman"/>
          <w:sz w:val="24"/>
          <w:szCs w:val="24"/>
        </w:rPr>
        <w:t>(the “</w:t>
      </w:r>
      <w:r w:rsidR="00CE402B" w:rsidRPr="00CE402B">
        <w:rPr>
          <w:rFonts w:ascii="Times New Roman" w:hAnsi="Times New Roman" w:cs="Times New Roman"/>
          <w:sz w:val="24"/>
          <w:szCs w:val="24"/>
        </w:rPr>
        <w:t>Agreement</w:t>
      </w:r>
      <w:r w:rsidR="00FF5BDE" w:rsidRPr="004569DD">
        <w:rPr>
          <w:rFonts w:ascii="Times New Roman" w:hAnsi="Times New Roman" w:cs="Times New Roman"/>
          <w:sz w:val="24"/>
          <w:szCs w:val="24"/>
        </w:rPr>
        <w:t xml:space="preserve">”) </w:t>
      </w:r>
      <w:r w:rsidRPr="004569DD">
        <w:rPr>
          <w:rFonts w:ascii="Times New Roman" w:hAnsi="Times New Roman" w:cs="Times New Roman"/>
          <w:sz w:val="24"/>
          <w:szCs w:val="24"/>
        </w:rPr>
        <w:t>is entered into this _____ day of _</w:t>
      </w:r>
      <w:r w:rsidR="00CE402B">
        <w:rPr>
          <w:rFonts w:ascii="Times New Roman" w:hAnsi="Times New Roman" w:cs="Times New Roman"/>
          <w:sz w:val="24"/>
          <w:szCs w:val="24"/>
        </w:rPr>
        <w:t>_</w:t>
      </w:r>
      <w:r w:rsidR="00FF5BDE" w:rsidRPr="004569DD">
        <w:rPr>
          <w:rFonts w:ascii="Times New Roman" w:hAnsi="Times New Roman" w:cs="Times New Roman"/>
          <w:sz w:val="24"/>
          <w:szCs w:val="24"/>
        </w:rPr>
        <w:t>_</w:t>
      </w:r>
      <w:r w:rsidRPr="004569DD">
        <w:rPr>
          <w:rFonts w:ascii="Times New Roman" w:hAnsi="Times New Roman" w:cs="Times New Roman"/>
          <w:sz w:val="24"/>
          <w:szCs w:val="24"/>
        </w:rPr>
        <w:t xml:space="preserve">__________, 20__, by and between </w:t>
      </w:r>
      <w:r w:rsidR="004569DD" w:rsidRPr="004569DD">
        <w:rPr>
          <w:rFonts w:ascii="Times New Roman" w:hAnsi="Times New Roman" w:cs="Times New Roman"/>
          <w:b/>
          <w:sz w:val="24"/>
          <w:szCs w:val="24"/>
        </w:rPr>
        <w:t>_________________________________________</w:t>
      </w:r>
      <w:r w:rsidR="00412C13" w:rsidRPr="004569DD">
        <w:rPr>
          <w:rFonts w:ascii="Times New Roman" w:hAnsi="Times New Roman" w:cs="Times New Roman"/>
          <w:sz w:val="24"/>
          <w:szCs w:val="24"/>
        </w:rPr>
        <w:t xml:space="preserve"> </w:t>
      </w:r>
      <w:r w:rsidRPr="004569DD">
        <w:rPr>
          <w:rFonts w:ascii="Times New Roman" w:hAnsi="Times New Roman" w:cs="Times New Roman"/>
          <w:sz w:val="24"/>
          <w:szCs w:val="24"/>
        </w:rPr>
        <w:t>(</w:t>
      </w:r>
      <w:r w:rsidR="00FF5BDE" w:rsidRPr="004569DD">
        <w:rPr>
          <w:rFonts w:ascii="Times New Roman" w:hAnsi="Times New Roman" w:cs="Times New Roman"/>
          <w:sz w:val="24"/>
          <w:szCs w:val="24"/>
        </w:rPr>
        <w:t xml:space="preserve">the </w:t>
      </w:r>
      <w:r w:rsidRPr="004569DD">
        <w:rPr>
          <w:rFonts w:ascii="Times New Roman" w:hAnsi="Times New Roman" w:cs="Times New Roman"/>
          <w:sz w:val="24"/>
          <w:szCs w:val="24"/>
        </w:rPr>
        <w:t>“</w:t>
      </w:r>
      <w:r w:rsidR="00FE3891" w:rsidRPr="00FE3891">
        <w:rPr>
          <w:rFonts w:ascii="Times New Roman" w:hAnsi="Times New Roman" w:cs="Times New Roman"/>
          <w:sz w:val="24"/>
          <w:szCs w:val="24"/>
        </w:rPr>
        <w:t>Hospice</w:t>
      </w:r>
      <w:r w:rsidRPr="00FE3891">
        <w:rPr>
          <w:rFonts w:ascii="Times New Roman" w:hAnsi="Times New Roman" w:cs="Times New Roman"/>
          <w:sz w:val="24"/>
          <w:szCs w:val="24"/>
        </w:rPr>
        <w:t xml:space="preserve"> Agency</w:t>
      </w:r>
      <w:r w:rsidRPr="004569DD">
        <w:rPr>
          <w:rFonts w:ascii="Times New Roman" w:hAnsi="Times New Roman" w:cs="Times New Roman"/>
          <w:sz w:val="24"/>
          <w:szCs w:val="24"/>
        </w:rPr>
        <w:t xml:space="preserve">”) and </w:t>
      </w:r>
      <w:r w:rsidRPr="004569DD">
        <w:rPr>
          <w:rFonts w:ascii="Times New Roman" w:hAnsi="Times New Roman" w:cs="Times New Roman"/>
          <w:b/>
          <w:sz w:val="24"/>
          <w:szCs w:val="24"/>
        </w:rPr>
        <w:t>________________</w:t>
      </w:r>
      <w:r w:rsidR="00FE018C" w:rsidRPr="004569DD">
        <w:rPr>
          <w:rFonts w:ascii="Times New Roman" w:hAnsi="Times New Roman" w:cs="Times New Roman"/>
          <w:b/>
          <w:sz w:val="24"/>
          <w:szCs w:val="24"/>
        </w:rPr>
        <w:t>________________</w:t>
      </w:r>
      <w:r w:rsidRPr="004569DD">
        <w:rPr>
          <w:rFonts w:ascii="Times New Roman" w:hAnsi="Times New Roman" w:cs="Times New Roman"/>
          <w:b/>
          <w:sz w:val="24"/>
          <w:szCs w:val="24"/>
        </w:rPr>
        <w:t>_________________</w:t>
      </w:r>
      <w:r w:rsidR="00CE402B">
        <w:rPr>
          <w:rFonts w:ascii="Times New Roman" w:hAnsi="Times New Roman" w:cs="Times New Roman"/>
          <w:b/>
          <w:sz w:val="24"/>
          <w:szCs w:val="24"/>
        </w:rPr>
        <w:t>__________</w:t>
      </w:r>
      <w:r w:rsidRPr="004569DD">
        <w:rPr>
          <w:rFonts w:ascii="Times New Roman" w:hAnsi="Times New Roman" w:cs="Times New Roman"/>
          <w:b/>
          <w:sz w:val="24"/>
          <w:szCs w:val="24"/>
        </w:rPr>
        <w:t>__</w:t>
      </w:r>
      <w:r w:rsidRPr="004569DD">
        <w:rPr>
          <w:rFonts w:ascii="Times New Roman" w:hAnsi="Times New Roman" w:cs="Times New Roman"/>
          <w:sz w:val="24"/>
          <w:szCs w:val="24"/>
        </w:rPr>
        <w:t xml:space="preserve"> (</w:t>
      </w:r>
      <w:r w:rsidR="00FF5BDE" w:rsidRPr="004569DD">
        <w:rPr>
          <w:rFonts w:ascii="Times New Roman" w:hAnsi="Times New Roman" w:cs="Times New Roman"/>
          <w:sz w:val="24"/>
          <w:szCs w:val="24"/>
        </w:rPr>
        <w:t xml:space="preserve">the </w:t>
      </w:r>
      <w:r w:rsidRPr="004569DD">
        <w:rPr>
          <w:rFonts w:ascii="Times New Roman" w:hAnsi="Times New Roman" w:cs="Times New Roman"/>
          <w:sz w:val="24"/>
          <w:szCs w:val="24"/>
        </w:rPr>
        <w:t>“</w:t>
      </w:r>
      <w:r w:rsidRPr="00FE3891">
        <w:rPr>
          <w:rFonts w:ascii="Times New Roman" w:hAnsi="Times New Roman" w:cs="Times New Roman"/>
          <w:sz w:val="24"/>
          <w:szCs w:val="24"/>
        </w:rPr>
        <w:t>Facility</w:t>
      </w:r>
      <w:r w:rsidRPr="004569DD">
        <w:rPr>
          <w:rFonts w:ascii="Times New Roman" w:hAnsi="Times New Roman" w:cs="Times New Roman"/>
          <w:sz w:val="24"/>
          <w:szCs w:val="24"/>
        </w:rPr>
        <w:t xml:space="preserve">”). </w:t>
      </w:r>
    </w:p>
    <w:p w14:paraId="7A4FAB61" w14:textId="77777777" w:rsidR="004668C5" w:rsidRPr="004569DD" w:rsidRDefault="004668C5" w:rsidP="004569DD">
      <w:pPr>
        <w:pStyle w:val="NoSpacing"/>
        <w:jc w:val="both"/>
        <w:rPr>
          <w:rFonts w:ascii="Times New Roman" w:hAnsi="Times New Roman" w:cs="Times New Roman"/>
          <w:sz w:val="24"/>
          <w:szCs w:val="24"/>
        </w:rPr>
      </w:pPr>
    </w:p>
    <w:p w14:paraId="1A66FF7D" w14:textId="6B2B5246" w:rsidR="00FE3891" w:rsidRDefault="00FE3891" w:rsidP="004569DD">
      <w:pPr>
        <w:pStyle w:val="NoSpacing"/>
        <w:jc w:val="both"/>
        <w:rPr>
          <w:rFonts w:ascii="Times New Roman" w:hAnsi="Times New Roman" w:cs="Times New Roman"/>
          <w:sz w:val="24"/>
          <w:szCs w:val="24"/>
        </w:rPr>
      </w:pPr>
      <w:r>
        <w:rPr>
          <w:rFonts w:ascii="Times New Roman" w:hAnsi="Times New Roman" w:cs="Times New Roman"/>
          <w:sz w:val="24"/>
          <w:szCs w:val="24"/>
        </w:rPr>
        <w:t>The Facility agrees to use the Hospice Agency to provide hospice services for the Facility’s Residents.</w:t>
      </w:r>
    </w:p>
    <w:p w14:paraId="3CAC5054" w14:textId="77777777" w:rsidR="00FE3891" w:rsidRDefault="00FE3891" w:rsidP="004569DD">
      <w:pPr>
        <w:pStyle w:val="NoSpacing"/>
        <w:jc w:val="both"/>
        <w:rPr>
          <w:rFonts w:ascii="Times New Roman" w:hAnsi="Times New Roman" w:cs="Times New Roman"/>
          <w:sz w:val="24"/>
          <w:szCs w:val="24"/>
        </w:rPr>
      </w:pPr>
    </w:p>
    <w:p w14:paraId="422B0D90" w14:textId="489E1922" w:rsidR="00FE3891" w:rsidRDefault="00FE3891" w:rsidP="004569DD">
      <w:pPr>
        <w:pStyle w:val="NoSpacing"/>
        <w:jc w:val="both"/>
        <w:rPr>
          <w:rFonts w:ascii="Times New Roman" w:hAnsi="Times New Roman" w:cs="Times New Roman"/>
          <w:sz w:val="24"/>
          <w:szCs w:val="24"/>
        </w:rPr>
      </w:pPr>
      <w:r>
        <w:rPr>
          <w:rFonts w:ascii="Times New Roman" w:hAnsi="Times New Roman" w:cs="Times New Roman"/>
          <w:sz w:val="24"/>
          <w:szCs w:val="24"/>
        </w:rPr>
        <w:t>The Hospice Agency agrees that it will not poach the Facility’s Residents. Should one of the Facility’s Residents under the Hospice Agency’s care require transfer to a different situation due to level of care issues, the Hospice Agency agrees to discuss the situation with the Facility’s management. The Hospice Agency may not act as a placement agent for any the Facility’s Residents nor accept a fee from another provider for moving any of the Facility’s Residents to that provider.</w:t>
      </w:r>
    </w:p>
    <w:p w14:paraId="3BA6608B" w14:textId="77777777" w:rsidR="00FE3891" w:rsidRDefault="00FE3891" w:rsidP="004569DD">
      <w:pPr>
        <w:pStyle w:val="NoSpacing"/>
        <w:jc w:val="both"/>
        <w:rPr>
          <w:rFonts w:ascii="Times New Roman" w:hAnsi="Times New Roman" w:cs="Times New Roman"/>
          <w:sz w:val="24"/>
          <w:szCs w:val="24"/>
        </w:rPr>
      </w:pPr>
    </w:p>
    <w:p w14:paraId="5ED915A9" w14:textId="6C230285" w:rsidR="00FE3891" w:rsidRDefault="00FE3891" w:rsidP="004569DD">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 Hospice Agency further agrees that its staff will provide the Facility with a written progress note or other documentation </w:t>
      </w:r>
      <w:proofErr w:type="gramStart"/>
      <w:r>
        <w:rPr>
          <w:rFonts w:ascii="Times New Roman" w:hAnsi="Times New Roman" w:cs="Times New Roman"/>
          <w:sz w:val="24"/>
          <w:szCs w:val="24"/>
        </w:rPr>
        <w:t>each and every</w:t>
      </w:r>
      <w:proofErr w:type="gramEnd"/>
      <w:r>
        <w:rPr>
          <w:rFonts w:ascii="Times New Roman" w:hAnsi="Times New Roman" w:cs="Times New Roman"/>
          <w:sz w:val="24"/>
          <w:szCs w:val="24"/>
        </w:rPr>
        <w:t xml:space="preserve"> time one of the Hospice Agency’s staff administer medication to a Facility Resident. Said documentation must show what medication was administered and how much was administered. If any Hospice Agency staff member administers medication </w:t>
      </w:r>
      <w:proofErr w:type="gramStart"/>
      <w:r>
        <w:rPr>
          <w:rFonts w:ascii="Times New Roman" w:hAnsi="Times New Roman" w:cs="Times New Roman"/>
          <w:sz w:val="24"/>
          <w:szCs w:val="24"/>
        </w:rPr>
        <w:t>in excess of</w:t>
      </w:r>
      <w:proofErr w:type="gramEnd"/>
      <w:r>
        <w:rPr>
          <w:rFonts w:ascii="Times New Roman" w:hAnsi="Times New Roman" w:cs="Times New Roman"/>
          <w:sz w:val="24"/>
          <w:szCs w:val="24"/>
        </w:rPr>
        <w:t xml:space="preserve"> prescribed dosages, the Hospice Agency will immediately provide a doctor order justifying such administration. Failure to provide the Facility with this documentation will act as an assumption of liability for all issues arising from the administration. The Hospice Agency</w:t>
      </w:r>
      <w:r w:rsidRPr="00FE3891">
        <w:rPr>
          <w:rFonts w:ascii="Times New Roman" w:hAnsi="Times New Roman" w:cs="Times New Roman"/>
          <w:sz w:val="24"/>
          <w:szCs w:val="24"/>
        </w:rPr>
        <w:t xml:space="preserve">, </w:t>
      </w:r>
      <w:r>
        <w:rPr>
          <w:rFonts w:ascii="Times New Roman" w:hAnsi="Times New Roman" w:cs="Times New Roman"/>
          <w:sz w:val="24"/>
          <w:szCs w:val="24"/>
        </w:rPr>
        <w:t xml:space="preserve">its </w:t>
      </w:r>
      <w:r w:rsidRPr="00FE3891">
        <w:rPr>
          <w:rFonts w:ascii="Times New Roman" w:hAnsi="Times New Roman" w:cs="Times New Roman"/>
          <w:sz w:val="24"/>
          <w:szCs w:val="24"/>
        </w:rPr>
        <w:t xml:space="preserve">administrators, and </w:t>
      </w:r>
      <w:r>
        <w:rPr>
          <w:rFonts w:ascii="Times New Roman" w:hAnsi="Times New Roman" w:cs="Times New Roman"/>
          <w:sz w:val="24"/>
          <w:szCs w:val="24"/>
        </w:rPr>
        <w:t xml:space="preserve">its </w:t>
      </w:r>
      <w:r w:rsidRPr="00FE3891">
        <w:rPr>
          <w:rFonts w:ascii="Times New Roman" w:hAnsi="Times New Roman" w:cs="Times New Roman"/>
          <w:sz w:val="24"/>
          <w:szCs w:val="24"/>
        </w:rPr>
        <w:t xml:space="preserve">assigns, hereby </w:t>
      </w:r>
      <w:r w:rsidR="00CE402B">
        <w:rPr>
          <w:rFonts w:ascii="Times New Roman" w:hAnsi="Times New Roman" w:cs="Times New Roman"/>
          <w:sz w:val="24"/>
          <w:szCs w:val="24"/>
        </w:rPr>
        <w:t>indemnify and assume liability of</w:t>
      </w:r>
      <w:r w:rsidRPr="00FE3891">
        <w:rPr>
          <w:rFonts w:ascii="Times New Roman" w:hAnsi="Times New Roman" w:cs="Times New Roman"/>
          <w:sz w:val="24"/>
          <w:szCs w:val="24"/>
        </w:rPr>
        <w:t xml:space="preserve"> the Facility, its directors, owners, management, agents, </w:t>
      </w:r>
      <w:r>
        <w:rPr>
          <w:rFonts w:ascii="Times New Roman" w:hAnsi="Times New Roman" w:cs="Times New Roman"/>
          <w:sz w:val="24"/>
          <w:szCs w:val="24"/>
        </w:rPr>
        <w:t xml:space="preserve">and </w:t>
      </w:r>
      <w:r w:rsidRPr="00FE3891">
        <w:rPr>
          <w:rFonts w:ascii="Times New Roman" w:hAnsi="Times New Roman" w:cs="Times New Roman"/>
          <w:sz w:val="24"/>
          <w:szCs w:val="24"/>
        </w:rPr>
        <w:t xml:space="preserve">employees </w:t>
      </w:r>
      <w:r w:rsidR="00CE402B">
        <w:rPr>
          <w:rFonts w:ascii="Times New Roman" w:hAnsi="Times New Roman" w:cs="Times New Roman"/>
          <w:sz w:val="24"/>
          <w:szCs w:val="24"/>
        </w:rPr>
        <w:t xml:space="preserve">for </w:t>
      </w:r>
      <w:r w:rsidRPr="00FE3891">
        <w:rPr>
          <w:rFonts w:ascii="Times New Roman" w:hAnsi="Times New Roman" w:cs="Times New Roman"/>
          <w:sz w:val="24"/>
          <w:szCs w:val="24"/>
        </w:rPr>
        <w:t>any and every claim, demand, action or right of action, of whatever kind or nature, either in law or in equity arising from or by reason of any bodily injury or personal injuries</w:t>
      </w:r>
      <w:r w:rsidR="00CE402B">
        <w:rPr>
          <w:rFonts w:ascii="Times New Roman" w:hAnsi="Times New Roman" w:cs="Times New Roman"/>
          <w:sz w:val="24"/>
          <w:szCs w:val="24"/>
        </w:rPr>
        <w:t>,</w:t>
      </w:r>
      <w:r w:rsidRPr="00FE3891">
        <w:rPr>
          <w:rFonts w:ascii="Times New Roman" w:hAnsi="Times New Roman" w:cs="Times New Roman"/>
          <w:sz w:val="24"/>
          <w:szCs w:val="24"/>
        </w:rPr>
        <w:t xml:space="preserve"> known or unknown, death</w:t>
      </w:r>
      <w:r w:rsidR="00CE402B">
        <w:rPr>
          <w:rFonts w:ascii="Times New Roman" w:hAnsi="Times New Roman" w:cs="Times New Roman"/>
          <w:sz w:val="24"/>
          <w:szCs w:val="24"/>
        </w:rPr>
        <w:t>,</w:t>
      </w:r>
      <w:r w:rsidRPr="00FE3891">
        <w:rPr>
          <w:rFonts w:ascii="Times New Roman" w:hAnsi="Times New Roman" w:cs="Times New Roman"/>
          <w:sz w:val="24"/>
          <w:szCs w:val="24"/>
        </w:rPr>
        <w:t xml:space="preserve"> or property damage resulting or to result from </w:t>
      </w:r>
      <w:r>
        <w:rPr>
          <w:rFonts w:ascii="Times New Roman" w:hAnsi="Times New Roman" w:cs="Times New Roman"/>
          <w:sz w:val="24"/>
          <w:szCs w:val="24"/>
        </w:rPr>
        <w:t>the undisclosed and undocumented administration of medication to a Facility Resident.</w:t>
      </w:r>
    </w:p>
    <w:p w14:paraId="6B36F3BD" w14:textId="77777777" w:rsidR="00FE3891" w:rsidRPr="004569DD" w:rsidRDefault="00FE3891" w:rsidP="004569DD">
      <w:pPr>
        <w:pStyle w:val="NoSpacing"/>
        <w:jc w:val="both"/>
        <w:rPr>
          <w:rFonts w:ascii="Times New Roman" w:hAnsi="Times New Roman" w:cs="Times New Roman"/>
          <w:sz w:val="24"/>
          <w:szCs w:val="24"/>
        </w:rPr>
      </w:pPr>
    </w:p>
    <w:p w14:paraId="7A4FAB84" w14:textId="77777777" w:rsidR="00B25933" w:rsidRPr="004569DD" w:rsidRDefault="00B25933" w:rsidP="004569DD">
      <w:pPr>
        <w:pStyle w:val="NoSpacing"/>
        <w:jc w:val="center"/>
        <w:rPr>
          <w:rFonts w:ascii="Times New Roman" w:hAnsi="Times New Roman" w:cs="Times New Roman"/>
          <w:i/>
          <w:sz w:val="24"/>
          <w:szCs w:val="24"/>
          <w:u w:val="single"/>
        </w:rPr>
      </w:pPr>
      <w:r w:rsidRPr="004569DD">
        <w:rPr>
          <w:rFonts w:ascii="Times New Roman" w:hAnsi="Times New Roman" w:cs="Times New Roman"/>
          <w:i/>
          <w:sz w:val="24"/>
          <w:szCs w:val="24"/>
          <w:u w:val="single"/>
        </w:rPr>
        <w:t>NOTICES</w:t>
      </w:r>
    </w:p>
    <w:p w14:paraId="7A4FAB85" w14:textId="77777777" w:rsidR="00B25933" w:rsidRPr="004569DD" w:rsidRDefault="00B25933" w:rsidP="004569DD">
      <w:pPr>
        <w:pStyle w:val="NoSpacing"/>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5"/>
        <w:gridCol w:w="1039"/>
        <w:gridCol w:w="4156"/>
      </w:tblGrid>
      <w:tr w:rsidR="005719B5" w:rsidRPr="004569DD" w14:paraId="7A4FAB89" w14:textId="77777777" w:rsidTr="005719B5">
        <w:tc>
          <w:tcPr>
            <w:tcW w:w="4155" w:type="dxa"/>
          </w:tcPr>
          <w:p w14:paraId="7A4FAB86" w14:textId="3182673F" w:rsidR="005719B5" w:rsidRPr="004569DD" w:rsidRDefault="005719B5" w:rsidP="004569DD">
            <w:pPr>
              <w:pStyle w:val="NoSpacing"/>
              <w:rPr>
                <w:rFonts w:ascii="Times New Roman" w:hAnsi="Times New Roman" w:cs="Times New Roman"/>
                <w:sz w:val="24"/>
                <w:szCs w:val="24"/>
              </w:rPr>
            </w:pPr>
            <w:r w:rsidRPr="004569DD">
              <w:rPr>
                <w:rFonts w:ascii="Times New Roman" w:hAnsi="Times New Roman" w:cs="Times New Roman"/>
                <w:sz w:val="24"/>
                <w:szCs w:val="24"/>
              </w:rPr>
              <w:t xml:space="preserve">TO </w:t>
            </w:r>
            <w:r w:rsidR="00FE3891">
              <w:rPr>
                <w:rFonts w:ascii="Times New Roman" w:hAnsi="Times New Roman" w:cs="Times New Roman"/>
                <w:sz w:val="24"/>
                <w:szCs w:val="24"/>
              </w:rPr>
              <w:t>HOSPICE</w:t>
            </w:r>
            <w:r w:rsidRPr="004569DD">
              <w:rPr>
                <w:rFonts w:ascii="Times New Roman" w:hAnsi="Times New Roman" w:cs="Times New Roman"/>
                <w:sz w:val="24"/>
                <w:szCs w:val="24"/>
              </w:rPr>
              <w:t xml:space="preserve"> AGENCY:</w:t>
            </w:r>
          </w:p>
        </w:tc>
        <w:tc>
          <w:tcPr>
            <w:tcW w:w="1039" w:type="dxa"/>
          </w:tcPr>
          <w:p w14:paraId="7A4FAB87" w14:textId="77777777" w:rsidR="005719B5" w:rsidRPr="004569DD" w:rsidRDefault="005719B5" w:rsidP="004569DD">
            <w:pPr>
              <w:pStyle w:val="NoSpacing"/>
              <w:rPr>
                <w:rFonts w:ascii="Times New Roman" w:hAnsi="Times New Roman" w:cs="Times New Roman"/>
                <w:sz w:val="24"/>
                <w:szCs w:val="24"/>
              </w:rPr>
            </w:pPr>
          </w:p>
        </w:tc>
        <w:tc>
          <w:tcPr>
            <w:tcW w:w="4156" w:type="dxa"/>
          </w:tcPr>
          <w:p w14:paraId="7A4FAB88" w14:textId="77777777" w:rsidR="005719B5" w:rsidRPr="004569DD" w:rsidRDefault="005719B5" w:rsidP="004569DD">
            <w:pPr>
              <w:pStyle w:val="NoSpacing"/>
              <w:rPr>
                <w:rFonts w:ascii="Times New Roman" w:hAnsi="Times New Roman" w:cs="Times New Roman"/>
                <w:sz w:val="24"/>
                <w:szCs w:val="24"/>
              </w:rPr>
            </w:pPr>
            <w:r w:rsidRPr="004569DD">
              <w:rPr>
                <w:rFonts w:ascii="Times New Roman" w:hAnsi="Times New Roman" w:cs="Times New Roman"/>
                <w:sz w:val="24"/>
                <w:szCs w:val="24"/>
              </w:rPr>
              <w:t>TO ASSISTED LIVING FACILITY:</w:t>
            </w:r>
          </w:p>
        </w:tc>
      </w:tr>
      <w:tr w:rsidR="005719B5" w:rsidRPr="004569DD" w14:paraId="7A4FAB8D" w14:textId="77777777" w:rsidTr="004569DD">
        <w:tc>
          <w:tcPr>
            <w:tcW w:w="4155" w:type="dxa"/>
          </w:tcPr>
          <w:p w14:paraId="7A4FAB8A" w14:textId="77777777" w:rsidR="005719B5" w:rsidRPr="004569DD" w:rsidRDefault="005719B5" w:rsidP="004569DD">
            <w:pPr>
              <w:pStyle w:val="NoSpacing"/>
              <w:rPr>
                <w:rFonts w:ascii="Times New Roman" w:hAnsi="Times New Roman" w:cs="Times New Roman"/>
                <w:sz w:val="24"/>
                <w:szCs w:val="24"/>
              </w:rPr>
            </w:pPr>
          </w:p>
        </w:tc>
        <w:tc>
          <w:tcPr>
            <w:tcW w:w="1039" w:type="dxa"/>
          </w:tcPr>
          <w:p w14:paraId="7A4FAB8B" w14:textId="77777777" w:rsidR="005719B5" w:rsidRPr="004569DD" w:rsidRDefault="005719B5" w:rsidP="004569DD">
            <w:pPr>
              <w:pStyle w:val="NoSpacing"/>
              <w:rPr>
                <w:rFonts w:ascii="Times New Roman" w:hAnsi="Times New Roman" w:cs="Times New Roman"/>
                <w:sz w:val="24"/>
                <w:szCs w:val="24"/>
              </w:rPr>
            </w:pPr>
          </w:p>
        </w:tc>
        <w:tc>
          <w:tcPr>
            <w:tcW w:w="4156" w:type="dxa"/>
          </w:tcPr>
          <w:p w14:paraId="7A4FAB8C" w14:textId="77777777" w:rsidR="005719B5" w:rsidRPr="004569DD" w:rsidRDefault="005719B5" w:rsidP="004569DD">
            <w:pPr>
              <w:pStyle w:val="NoSpacing"/>
              <w:rPr>
                <w:rFonts w:ascii="Times New Roman" w:hAnsi="Times New Roman" w:cs="Times New Roman"/>
                <w:sz w:val="24"/>
                <w:szCs w:val="24"/>
              </w:rPr>
            </w:pPr>
          </w:p>
        </w:tc>
      </w:tr>
      <w:tr w:rsidR="005719B5" w:rsidRPr="004569DD" w14:paraId="7A4FAB91" w14:textId="77777777" w:rsidTr="004569DD">
        <w:tc>
          <w:tcPr>
            <w:tcW w:w="4155" w:type="dxa"/>
            <w:tcBorders>
              <w:bottom w:val="single" w:sz="4" w:space="0" w:color="auto"/>
            </w:tcBorders>
          </w:tcPr>
          <w:p w14:paraId="7A4FAB8E" w14:textId="7619899B" w:rsidR="005719B5" w:rsidRPr="004569DD" w:rsidRDefault="005719B5" w:rsidP="004569DD">
            <w:pPr>
              <w:pStyle w:val="NoSpacing"/>
              <w:rPr>
                <w:rFonts w:ascii="Times New Roman" w:hAnsi="Times New Roman" w:cs="Times New Roman"/>
                <w:sz w:val="24"/>
                <w:szCs w:val="24"/>
              </w:rPr>
            </w:pPr>
          </w:p>
        </w:tc>
        <w:tc>
          <w:tcPr>
            <w:tcW w:w="1039" w:type="dxa"/>
          </w:tcPr>
          <w:p w14:paraId="7A4FAB8F" w14:textId="77777777" w:rsidR="005719B5" w:rsidRPr="004569DD" w:rsidRDefault="005719B5" w:rsidP="004569DD">
            <w:pPr>
              <w:pStyle w:val="NoSpacing"/>
              <w:rPr>
                <w:rFonts w:ascii="Times New Roman" w:hAnsi="Times New Roman" w:cs="Times New Roman"/>
                <w:sz w:val="24"/>
                <w:szCs w:val="24"/>
              </w:rPr>
            </w:pPr>
          </w:p>
        </w:tc>
        <w:tc>
          <w:tcPr>
            <w:tcW w:w="4156" w:type="dxa"/>
            <w:tcBorders>
              <w:bottom w:val="single" w:sz="4" w:space="0" w:color="auto"/>
            </w:tcBorders>
          </w:tcPr>
          <w:p w14:paraId="7A4FAB90" w14:textId="77777777" w:rsidR="005719B5" w:rsidRPr="004569DD" w:rsidRDefault="005719B5" w:rsidP="004569DD">
            <w:pPr>
              <w:pStyle w:val="NoSpacing"/>
              <w:rPr>
                <w:rFonts w:ascii="Times New Roman" w:hAnsi="Times New Roman" w:cs="Times New Roman"/>
                <w:sz w:val="24"/>
                <w:szCs w:val="24"/>
              </w:rPr>
            </w:pPr>
          </w:p>
        </w:tc>
      </w:tr>
      <w:tr w:rsidR="005719B5" w:rsidRPr="004569DD" w14:paraId="7A4FAB95" w14:textId="77777777" w:rsidTr="004569DD">
        <w:tc>
          <w:tcPr>
            <w:tcW w:w="4155" w:type="dxa"/>
            <w:tcBorders>
              <w:top w:val="single" w:sz="4" w:space="0" w:color="auto"/>
              <w:bottom w:val="single" w:sz="4" w:space="0" w:color="auto"/>
            </w:tcBorders>
          </w:tcPr>
          <w:p w14:paraId="7A4FAB92" w14:textId="4CC0F579" w:rsidR="005719B5" w:rsidRPr="004569DD" w:rsidRDefault="005719B5" w:rsidP="004569DD">
            <w:pPr>
              <w:pStyle w:val="NoSpacing"/>
              <w:rPr>
                <w:rFonts w:ascii="Times New Roman" w:hAnsi="Times New Roman" w:cs="Times New Roman"/>
                <w:sz w:val="24"/>
                <w:szCs w:val="24"/>
              </w:rPr>
            </w:pPr>
          </w:p>
        </w:tc>
        <w:tc>
          <w:tcPr>
            <w:tcW w:w="1039" w:type="dxa"/>
          </w:tcPr>
          <w:p w14:paraId="7A4FAB93" w14:textId="77777777" w:rsidR="005719B5" w:rsidRPr="004569DD" w:rsidRDefault="005719B5" w:rsidP="004569DD">
            <w:pPr>
              <w:pStyle w:val="NoSpacing"/>
              <w:rPr>
                <w:rFonts w:ascii="Times New Roman" w:hAnsi="Times New Roman" w:cs="Times New Roman"/>
                <w:sz w:val="24"/>
                <w:szCs w:val="24"/>
              </w:rPr>
            </w:pPr>
          </w:p>
        </w:tc>
        <w:tc>
          <w:tcPr>
            <w:tcW w:w="4156" w:type="dxa"/>
            <w:tcBorders>
              <w:top w:val="single" w:sz="4" w:space="0" w:color="auto"/>
              <w:bottom w:val="single" w:sz="4" w:space="0" w:color="auto"/>
            </w:tcBorders>
          </w:tcPr>
          <w:p w14:paraId="7A4FAB94" w14:textId="77777777" w:rsidR="005719B5" w:rsidRPr="004569DD" w:rsidRDefault="005719B5" w:rsidP="004569DD">
            <w:pPr>
              <w:pStyle w:val="NoSpacing"/>
              <w:rPr>
                <w:rFonts w:ascii="Times New Roman" w:hAnsi="Times New Roman" w:cs="Times New Roman"/>
                <w:sz w:val="24"/>
                <w:szCs w:val="24"/>
              </w:rPr>
            </w:pPr>
          </w:p>
        </w:tc>
      </w:tr>
      <w:tr w:rsidR="005719B5" w:rsidRPr="004569DD" w14:paraId="7A4FAB99" w14:textId="77777777" w:rsidTr="004569DD">
        <w:tc>
          <w:tcPr>
            <w:tcW w:w="4155" w:type="dxa"/>
            <w:tcBorders>
              <w:top w:val="single" w:sz="4" w:space="0" w:color="auto"/>
              <w:bottom w:val="single" w:sz="4" w:space="0" w:color="auto"/>
            </w:tcBorders>
          </w:tcPr>
          <w:p w14:paraId="7A4FAB96" w14:textId="2195FE99" w:rsidR="005719B5" w:rsidRPr="004569DD" w:rsidRDefault="005719B5" w:rsidP="004569DD">
            <w:pPr>
              <w:pStyle w:val="NoSpacing"/>
              <w:rPr>
                <w:rFonts w:ascii="Times New Roman" w:hAnsi="Times New Roman" w:cs="Times New Roman"/>
                <w:sz w:val="24"/>
                <w:szCs w:val="24"/>
              </w:rPr>
            </w:pPr>
          </w:p>
        </w:tc>
        <w:tc>
          <w:tcPr>
            <w:tcW w:w="1039" w:type="dxa"/>
          </w:tcPr>
          <w:p w14:paraId="7A4FAB97" w14:textId="77777777" w:rsidR="005719B5" w:rsidRPr="004569DD" w:rsidRDefault="005719B5" w:rsidP="004569DD">
            <w:pPr>
              <w:pStyle w:val="NoSpacing"/>
              <w:rPr>
                <w:rFonts w:ascii="Times New Roman" w:hAnsi="Times New Roman" w:cs="Times New Roman"/>
                <w:sz w:val="24"/>
                <w:szCs w:val="24"/>
              </w:rPr>
            </w:pPr>
          </w:p>
        </w:tc>
        <w:tc>
          <w:tcPr>
            <w:tcW w:w="4156" w:type="dxa"/>
            <w:tcBorders>
              <w:top w:val="single" w:sz="4" w:space="0" w:color="auto"/>
              <w:bottom w:val="single" w:sz="4" w:space="0" w:color="auto"/>
            </w:tcBorders>
          </w:tcPr>
          <w:p w14:paraId="7A4FAB98" w14:textId="77777777" w:rsidR="005719B5" w:rsidRPr="004569DD" w:rsidRDefault="005719B5" w:rsidP="004569DD">
            <w:pPr>
              <w:pStyle w:val="NoSpacing"/>
              <w:rPr>
                <w:rFonts w:ascii="Times New Roman" w:hAnsi="Times New Roman" w:cs="Times New Roman"/>
                <w:sz w:val="24"/>
                <w:szCs w:val="24"/>
              </w:rPr>
            </w:pPr>
          </w:p>
        </w:tc>
      </w:tr>
    </w:tbl>
    <w:p w14:paraId="7A4FAB9A" w14:textId="77777777" w:rsidR="005719B5" w:rsidRPr="004569DD" w:rsidRDefault="005719B5" w:rsidP="004569DD">
      <w:pPr>
        <w:pStyle w:val="NoSpacing"/>
        <w:rPr>
          <w:rFonts w:ascii="Times New Roman" w:hAnsi="Times New Roman" w:cs="Times New Roman"/>
          <w:sz w:val="24"/>
          <w:szCs w:val="24"/>
        </w:rPr>
      </w:pPr>
    </w:p>
    <w:p w14:paraId="7A4FAB9B" w14:textId="77777777" w:rsidR="004668C5" w:rsidRPr="004569DD" w:rsidRDefault="004668C5" w:rsidP="004569DD">
      <w:pPr>
        <w:pStyle w:val="NoSpacing"/>
        <w:jc w:val="center"/>
        <w:rPr>
          <w:rFonts w:ascii="Times New Roman" w:hAnsi="Times New Roman" w:cs="Times New Roman"/>
          <w:i/>
          <w:sz w:val="24"/>
          <w:szCs w:val="24"/>
          <w:u w:val="single"/>
        </w:rPr>
      </w:pPr>
      <w:r w:rsidRPr="004569DD">
        <w:rPr>
          <w:rFonts w:ascii="Times New Roman" w:hAnsi="Times New Roman" w:cs="Times New Roman"/>
          <w:i/>
          <w:sz w:val="24"/>
          <w:szCs w:val="24"/>
          <w:u w:val="single"/>
        </w:rPr>
        <w:t>LEGAL TERMS</w:t>
      </w:r>
    </w:p>
    <w:p w14:paraId="7A4FAB9C" w14:textId="77777777" w:rsidR="00FF5BDE" w:rsidRPr="004569DD" w:rsidRDefault="00FF5BDE" w:rsidP="004569DD">
      <w:pPr>
        <w:pStyle w:val="NoSpacing"/>
        <w:jc w:val="center"/>
        <w:rPr>
          <w:rFonts w:ascii="Times New Roman" w:hAnsi="Times New Roman" w:cs="Times New Roman"/>
          <w:sz w:val="24"/>
          <w:szCs w:val="24"/>
        </w:rPr>
      </w:pPr>
    </w:p>
    <w:p w14:paraId="7A4FAB9D" w14:textId="138F1272" w:rsidR="004668C5" w:rsidRPr="004569DD" w:rsidRDefault="004668C5" w:rsidP="004569DD">
      <w:pPr>
        <w:pStyle w:val="NoSpacing"/>
        <w:ind w:firstLine="720"/>
        <w:jc w:val="both"/>
        <w:rPr>
          <w:rFonts w:ascii="Times New Roman" w:hAnsi="Times New Roman" w:cs="Times New Roman"/>
          <w:sz w:val="24"/>
          <w:szCs w:val="24"/>
        </w:rPr>
      </w:pPr>
      <w:r w:rsidRPr="004569DD">
        <w:rPr>
          <w:rFonts w:ascii="Times New Roman" w:hAnsi="Times New Roman" w:cs="Times New Roman"/>
          <w:sz w:val="24"/>
          <w:szCs w:val="24"/>
        </w:rPr>
        <w:t>1.</w:t>
      </w:r>
      <w:r w:rsidRPr="004569DD">
        <w:rPr>
          <w:rFonts w:ascii="Times New Roman" w:hAnsi="Times New Roman" w:cs="Times New Roman"/>
          <w:sz w:val="24"/>
          <w:szCs w:val="24"/>
        </w:rPr>
        <w:tab/>
      </w:r>
      <w:r w:rsidRPr="004569DD">
        <w:rPr>
          <w:rFonts w:ascii="Times New Roman" w:hAnsi="Times New Roman" w:cs="Times New Roman"/>
          <w:sz w:val="24"/>
          <w:szCs w:val="24"/>
          <w:u w:val="single"/>
        </w:rPr>
        <w:t>Opportunity for Review</w:t>
      </w:r>
      <w:r w:rsidRPr="004569DD">
        <w:rPr>
          <w:rFonts w:ascii="Times New Roman" w:hAnsi="Times New Roman" w:cs="Times New Roman"/>
          <w:sz w:val="24"/>
          <w:szCs w:val="24"/>
        </w:rPr>
        <w:t xml:space="preserve">: The </w:t>
      </w:r>
      <w:r w:rsidR="00CE402B">
        <w:rPr>
          <w:rFonts w:ascii="Times New Roman" w:hAnsi="Times New Roman" w:cs="Times New Roman"/>
          <w:sz w:val="24"/>
          <w:szCs w:val="24"/>
        </w:rPr>
        <w:t>parties</w:t>
      </w:r>
      <w:r w:rsidRPr="004569DD">
        <w:rPr>
          <w:rFonts w:ascii="Times New Roman" w:hAnsi="Times New Roman" w:cs="Times New Roman"/>
          <w:sz w:val="24"/>
          <w:szCs w:val="24"/>
        </w:rPr>
        <w:t xml:space="preserve"> acknowledges that an opportunity to read the </w:t>
      </w:r>
      <w:r w:rsidR="00CE402B">
        <w:rPr>
          <w:rFonts w:ascii="Times New Roman" w:hAnsi="Times New Roman" w:cs="Times New Roman"/>
          <w:sz w:val="24"/>
          <w:szCs w:val="24"/>
        </w:rPr>
        <w:t>Agreement</w:t>
      </w:r>
      <w:r w:rsidRPr="004569DD">
        <w:rPr>
          <w:rFonts w:ascii="Times New Roman" w:hAnsi="Times New Roman" w:cs="Times New Roman"/>
          <w:sz w:val="24"/>
          <w:szCs w:val="24"/>
        </w:rPr>
        <w:t xml:space="preserve"> was provided prior to the execution of the </w:t>
      </w:r>
      <w:r w:rsidR="00CE402B">
        <w:rPr>
          <w:rFonts w:ascii="Times New Roman" w:hAnsi="Times New Roman" w:cs="Times New Roman"/>
          <w:sz w:val="24"/>
          <w:szCs w:val="24"/>
        </w:rPr>
        <w:t>Agreement</w:t>
      </w:r>
      <w:r w:rsidRPr="004569DD">
        <w:rPr>
          <w:rFonts w:ascii="Times New Roman" w:hAnsi="Times New Roman" w:cs="Times New Roman"/>
          <w:sz w:val="24"/>
          <w:szCs w:val="24"/>
        </w:rPr>
        <w:t xml:space="preserve">. </w:t>
      </w:r>
    </w:p>
    <w:p w14:paraId="7A4FAB9E" w14:textId="77777777" w:rsidR="004668C5" w:rsidRPr="004569DD" w:rsidRDefault="004668C5" w:rsidP="004569DD">
      <w:pPr>
        <w:pStyle w:val="NoSpacing"/>
        <w:ind w:firstLine="720"/>
        <w:jc w:val="both"/>
        <w:rPr>
          <w:rFonts w:ascii="Times New Roman" w:hAnsi="Times New Roman" w:cs="Times New Roman"/>
          <w:sz w:val="24"/>
          <w:szCs w:val="24"/>
        </w:rPr>
      </w:pPr>
    </w:p>
    <w:p w14:paraId="7A4FAB9F" w14:textId="2D664465" w:rsidR="004668C5" w:rsidRPr="004569DD" w:rsidRDefault="004668C5" w:rsidP="004569DD">
      <w:pPr>
        <w:pStyle w:val="NoSpacing"/>
        <w:ind w:firstLine="720"/>
        <w:jc w:val="both"/>
        <w:rPr>
          <w:rFonts w:ascii="Times New Roman" w:hAnsi="Times New Roman" w:cs="Times New Roman"/>
          <w:sz w:val="24"/>
          <w:szCs w:val="24"/>
        </w:rPr>
      </w:pPr>
      <w:r w:rsidRPr="004569DD">
        <w:rPr>
          <w:rFonts w:ascii="Times New Roman" w:hAnsi="Times New Roman" w:cs="Times New Roman"/>
          <w:sz w:val="24"/>
          <w:szCs w:val="24"/>
        </w:rPr>
        <w:t>2.</w:t>
      </w:r>
      <w:r w:rsidRPr="004569DD">
        <w:rPr>
          <w:rFonts w:ascii="Times New Roman" w:hAnsi="Times New Roman" w:cs="Times New Roman"/>
          <w:sz w:val="24"/>
          <w:szCs w:val="24"/>
        </w:rPr>
        <w:tab/>
      </w:r>
      <w:r w:rsidRPr="004569DD">
        <w:rPr>
          <w:rFonts w:ascii="Times New Roman" w:hAnsi="Times New Roman" w:cs="Times New Roman"/>
          <w:sz w:val="24"/>
          <w:szCs w:val="24"/>
          <w:u w:val="single"/>
        </w:rPr>
        <w:t>Merger and Integration</w:t>
      </w:r>
      <w:r w:rsidRPr="004569DD">
        <w:rPr>
          <w:rFonts w:ascii="Times New Roman" w:hAnsi="Times New Roman" w:cs="Times New Roman"/>
          <w:sz w:val="24"/>
          <w:szCs w:val="24"/>
        </w:rPr>
        <w:t xml:space="preserve">: This </w:t>
      </w:r>
      <w:r w:rsidR="00CE402B">
        <w:rPr>
          <w:rFonts w:ascii="Times New Roman" w:hAnsi="Times New Roman" w:cs="Times New Roman"/>
          <w:sz w:val="24"/>
          <w:szCs w:val="24"/>
        </w:rPr>
        <w:t>Agreement</w:t>
      </w:r>
      <w:r w:rsidRPr="004569DD">
        <w:rPr>
          <w:rFonts w:ascii="Times New Roman" w:hAnsi="Times New Roman" w:cs="Times New Roman"/>
          <w:sz w:val="24"/>
          <w:szCs w:val="24"/>
        </w:rPr>
        <w:t xml:space="preserve"> contains the entire </w:t>
      </w:r>
      <w:r w:rsidR="00CE402B">
        <w:rPr>
          <w:rFonts w:ascii="Times New Roman" w:hAnsi="Times New Roman" w:cs="Times New Roman"/>
          <w:sz w:val="24"/>
          <w:szCs w:val="24"/>
        </w:rPr>
        <w:t>agreement</w:t>
      </w:r>
      <w:r w:rsidRPr="004569DD">
        <w:rPr>
          <w:rFonts w:ascii="Times New Roman" w:hAnsi="Times New Roman" w:cs="Times New Roman"/>
          <w:sz w:val="24"/>
          <w:szCs w:val="24"/>
        </w:rPr>
        <w:t xml:space="preserve"> of the parties with respect to the subject matter of this </w:t>
      </w:r>
      <w:r w:rsidR="00CE402B">
        <w:rPr>
          <w:rFonts w:ascii="Times New Roman" w:hAnsi="Times New Roman" w:cs="Times New Roman"/>
          <w:sz w:val="24"/>
          <w:szCs w:val="24"/>
        </w:rPr>
        <w:t>Agreement</w:t>
      </w:r>
      <w:r w:rsidRPr="004569DD">
        <w:rPr>
          <w:rFonts w:ascii="Times New Roman" w:hAnsi="Times New Roman" w:cs="Times New Roman"/>
          <w:sz w:val="24"/>
          <w:szCs w:val="24"/>
        </w:rPr>
        <w:t xml:space="preserve">, and supersedes all prior negotiations, </w:t>
      </w:r>
      <w:r w:rsidR="00CE402B">
        <w:rPr>
          <w:rFonts w:ascii="Times New Roman" w:hAnsi="Times New Roman" w:cs="Times New Roman"/>
          <w:sz w:val="24"/>
          <w:szCs w:val="24"/>
        </w:rPr>
        <w:lastRenderedPageBreak/>
        <w:t>agreement</w:t>
      </w:r>
      <w:r w:rsidRPr="004569DD">
        <w:rPr>
          <w:rFonts w:ascii="Times New Roman" w:hAnsi="Times New Roman" w:cs="Times New Roman"/>
          <w:sz w:val="24"/>
          <w:szCs w:val="24"/>
        </w:rPr>
        <w:t xml:space="preserve">s, and understandings. This </w:t>
      </w:r>
      <w:r w:rsidR="00CE402B">
        <w:rPr>
          <w:rFonts w:ascii="Times New Roman" w:hAnsi="Times New Roman" w:cs="Times New Roman"/>
          <w:sz w:val="24"/>
          <w:szCs w:val="24"/>
        </w:rPr>
        <w:t>Agreement</w:t>
      </w:r>
      <w:r w:rsidRPr="004569DD">
        <w:rPr>
          <w:rFonts w:ascii="Times New Roman" w:hAnsi="Times New Roman" w:cs="Times New Roman"/>
          <w:sz w:val="24"/>
          <w:szCs w:val="24"/>
        </w:rPr>
        <w:t xml:space="preserve"> may only be amended by a written document duly executed by all parties.</w:t>
      </w:r>
    </w:p>
    <w:p w14:paraId="7A4FABA0" w14:textId="77777777" w:rsidR="004668C5" w:rsidRPr="004569DD" w:rsidRDefault="004668C5" w:rsidP="004569DD">
      <w:pPr>
        <w:pStyle w:val="NoSpacing"/>
        <w:jc w:val="both"/>
        <w:rPr>
          <w:rFonts w:ascii="Times New Roman" w:hAnsi="Times New Roman" w:cs="Times New Roman"/>
          <w:sz w:val="24"/>
          <w:szCs w:val="24"/>
        </w:rPr>
      </w:pPr>
    </w:p>
    <w:p w14:paraId="7A4FABA1" w14:textId="4A4C4141" w:rsidR="004668C5" w:rsidRPr="004569DD" w:rsidRDefault="004668C5" w:rsidP="004569DD">
      <w:pPr>
        <w:pStyle w:val="NoSpacing"/>
        <w:ind w:firstLine="720"/>
        <w:jc w:val="both"/>
        <w:rPr>
          <w:rFonts w:ascii="Times New Roman" w:hAnsi="Times New Roman" w:cs="Times New Roman"/>
          <w:sz w:val="24"/>
          <w:szCs w:val="24"/>
        </w:rPr>
      </w:pPr>
      <w:r w:rsidRPr="004569DD">
        <w:rPr>
          <w:rFonts w:ascii="Times New Roman" w:hAnsi="Times New Roman" w:cs="Times New Roman"/>
          <w:sz w:val="24"/>
          <w:szCs w:val="24"/>
        </w:rPr>
        <w:t>3.</w:t>
      </w:r>
      <w:r w:rsidRPr="004569DD">
        <w:rPr>
          <w:rFonts w:ascii="Times New Roman" w:hAnsi="Times New Roman" w:cs="Times New Roman"/>
          <w:sz w:val="24"/>
          <w:szCs w:val="24"/>
        </w:rPr>
        <w:tab/>
      </w:r>
      <w:r w:rsidRPr="004569DD">
        <w:rPr>
          <w:rFonts w:ascii="Times New Roman" w:hAnsi="Times New Roman" w:cs="Times New Roman"/>
          <w:sz w:val="24"/>
          <w:szCs w:val="24"/>
          <w:u w:val="single"/>
        </w:rPr>
        <w:t>Choice of Law and Forum</w:t>
      </w:r>
      <w:r w:rsidRPr="004569DD">
        <w:rPr>
          <w:rFonts w:ascii="Times New Roman" w:hAnsi="Times New Roman" w:cs="Times New Roman"/>
          <w:sz w:val="24"/>
          <w:szCs w:val="24"/>
        </w:rPr>
        <w:t xml:space="preserve">: This </w:t>
      </w:r>
      <w:r w:rsidR="00CE402B">
        <w:rPr>
          <w:rFonts w:ascii="Times New Roman" w:hAnsi="Times New Roman" w:cs="Times New Roman"/>
          <w:sz w:val="24"/>
          <w:szCs w:val="24"/>
        </w:rPr>
        <w:t>Agreement</w:t>
      </w:r>
      <w:r w:rsidRPr="004569DD">
        <w:rPr>
          <w:rFonts w:ascii="Times New Roman" w:hAnsi="Times New Roman" w:cs="Times New Roman"/>
          <w:sz w:val="24"/>
          <w:szCs w:val="24"/>
        </w:rPr>
        <w:t xml:space="preserve"> shall be interpreted under the laws of the State of Arizona. Any litigation under this </w:t>
      </w:r>
      <w:r w:rsidR="00CE402B">
        <w:rPr>
          <w:rFonts w:ascii="Times New Roman" w:hAnsi="Times New Roman" w:cs="Times New Roman"/>
          <w:sz w:val="24"/>
          <w:szCs w:val="24"/>
        </w:rPr>
        <w:t>Agreement</w:t>
      </w:r>
      <w:r w:rsidRPr="004569DD">
        <w:rPr>
          <w:rFonts w:ascii="Times New Roman" w:hAnsi="Times New Roman" w:cs="Times New Roman"/>
          <w:sz w:val="24"/>
          <w:szCs w:val="24"/>
        </w:rPr>
        <w:t xml:space="preserve"> shall be resolved in the trial courts of Maricopa County, State of Arizona.</w:t>
      </w:r>
    </w:p>
    <w:p w14:paraId="7A4FABA2" w14:textId="77777777" w:rsidR="004668C5" w:rsidRPr="004569DD" w:rsidRDefault="004668C5" w:rsidP="004569DD">
      <w:pPr>
        <w:pStyle w:val="NoSpacing"/>
        <w:jc w:val="both"/>
        <w:rPr>
          <w:rFonts w:ascii="Times New Roman" w:hAnsi="Times New Roman" w:cs="Times New Roman"/>
          <w:sz w:val="24"/>
          <w:szCs w:val="24"/>
        </w:rPr>
      </w:pPr>
    </w:p>
    <w:p w14:paraId="7A4FABA3" w14:textId="1AAD6FCA" w:rsidR="004668C5" w:rsidRPr="004569DD" w:rsidRDefault="004668C5" w:rsidP="004569DD">
      <w:pPr>
        <w:pStyle w:val="NoSpacing"/>
        <w:ind w:firstLine="720"/>
        <w:jc w:val="both"/>
        <w:rPr>
          <w:rFonts w:ascii="Times New Roman" w:hAnsi="Times New Roman" w:cs="Times New Roman"/>
          <w:sz w:val="24"/>
          <w:szCs w:val="24"/>
        </w:rPr>
      </w:pPr>
      <w:r w:rsidRPr="004569DD">
        <w:rPr>
          <w:rFonts w:ascii="Times New Roman" w:hAnsi="Times New Roman" w:cs="Times New Roman"/>
          <w:sz w:val="24"/>
          <w:szCs w:val="24"/>
        </w:rPr>
        <w:t>4.</w:t>
      </w:r>
      <w:r w:rsidRPr="004569DD">
        <w:rPr>
          <w:rFonts w:ascii="Times New Roman" w:hAnsi="Times New Roman" w:cs="Times New Roman"/>
          <w:sz w:val="24"/>
          <w:szCs w:val="24"/>
        </w:rPr>
        <w:tab/>
      </w:r>
      <w:r w:rsidRPr="004569DD">
        <w:rPr>
          <w:rFonts w:ascii="Times New Roman" w:hAnsi="Times New Roman" w:cs="Times New Roman"/>
          <w:sz w:val="24"/>
          <w:szCs w:val="24"/>
          <w:u w:val="single"/>
        </w:rPr>
        <w:t>Severability</w:t>
      </w:r>
      <w:r w:rsidRPr="004569DD">
        <w:rPr>
          <w:rFonts w:ascii="Times New Roman" w:hAnsi="Times New Roman" w:cs="Times New Roman"/>
          <w:sz w:val="24"/>
          <w:szCs w:val="24"/>
        </w:rPr>
        <w:t xml:space="preserve">: If any provision of this </w:t>
      </w:r>
      <w:r w:rsidR="00CE402B">
        <w:rPr>
          <w:rFonts w:ascii="Times New Roman" w:hAnsi="Times New Roman" w:cs="Times New Roman"/>
          <w:sz w:val="24"/>
          <w:szCs w:val="24"/>
        </w:rPr>
        <w:t>Agreement</w:t>
      </w:r>
      <w:r w:rsidRPr="004569DD">
        <w:rPr>
          <w:rFonts w:ascii="Times New Roman" w:hAnsi="Times New Roman" w:cs="Times New Roman"/>
          <w:sz w:val="24"/>
          <w:szCs w:val="24"/>
        </w:rPr>
        <w:t xml:space="preserve"> is held unenforceable, then such provision will be modified to reflect the parties’ intention. All remaining provisions of this </w:t>
      </w:r>
      <w:r w:rsidR="00CE402B">
        <w:rPr>
          <w:rFonts w:ascii="Times New Roman" w:hAnsi="Times New Roman" w:cs="Times New Roman"/>
          <w:sz w:val="24"/>
          <w:szCs w:val="24"/>
        </w:rPr>
        <w:t>Agreement</w:t>
      </w:r>
      <w:r w:rsidRPr="004569DD">
        <w:rPr>
          <w:rFonts w:ascii="Times New Roman" w:hAnsi="Times New Roman" w:cs="Times New Roman"/>
          <w:sz w:val="24"/>
          <w:szCs w:val="24"/>
        </w:rPr>
        <w:t xml:space="preserve"> shall remain in full force and effect.</w:t>
      </w:r>
    </w:p>
    <w:p w14:paraId="7A4FABA4" w14:textId="77777777" w:rsidR="004668C5" w:rsidRPr="004569DD" w:rsidRDefault="004668C5" w:rsidP="004569DD">
      <w:pPr>
        <w:pStyle w:val="NoSpacing"/>
        <w:jc w:val="both"/>
        <w:rPr>
          <w:rFonts w:ascii="Times New Roman" w:hAnsi="Times New Roman" w:cs="Times New Roman"/>
          <w:sz w:val="24"/>
          <w:szCs w:val="24"/>
        </w:rPr>
      </w:pPr>
    </w:p>
    <w:p w14:paraId="7A4FABA5" w14:textId="28C1A835" w:rsidR="004668C5" w:rsidRPr="004569DD" w:rsidRDefault="004668C5" w:rsidP="004569DD">
      <w:pPr>
        <w:pStyle w:val="NoSpacing"/>
        <w:ind w:firstLine="720"/>
        <w:jc w:val="both"/>
        <w:rPr>
          <w:rFonts w:ascii="Times New Roman" w:hAnsi="Times New Roman" w:cs="Times New Roman"/>
          <w:sz w:val="24"/>
          <w:szCs w:val="24"/>
        </w:rPr>
      </w:pPr>
      <w:r w:rsidRPr="004569DD">
        <w:rPr>
          <w:rFonts w:ascii="Times New Roman" w:hAnsi="Times New Roman" w:cs="Times New Roman"/>
          <w:sz w:val="24"/>
          <w:szCs w:val="24"/>
        </w:rPr>
        <w:t>5.</w:t>
      </w:r>
      <w:r w:rsidRPr="004569DD">
        <w:rPr>
          <w:rFonts w:ascii="Times New Roman" w:hAnsi="Times New Roman" w:cs="Times New Roman"/>
          <w:sz w:val="24"/>
          <w:szCs w:val="24"/>
        </w:rPr>
        <w:tab/>
      </w:r>
      <w:r w:rsidRPr="004569DD">
        <w:rPr>
          <w:rFonts w:ascii="Times New Roman" w:hAnsi="Times New Roman" w:cs="Times New Roman"/>
          <w:sz w:val="24"/>
          <w:szCs w:val="24"/>
          <w:u w:val="single"/>
        </w:rPr>
        <w:t>Attorney Fees</w:t>
      </w:r>
      <w:r w:rsidRPr="004569DD">
        <w:rPr>
          <w:rFonts w:ascii="Times New Roman" w:hAnsi="Times New Roman" w:cs="Times New Roman"/>
          <w:sz w:val="24"/>
          <w:szCs w:val="24"/>
        </w:rPr>
        <w:t xml:space="preserve">: In the event of litigation relating to the subject matter of this </w:t>
      </w:r>
      <w:r w:rsidR="00CE402B">
        <w:rPr>
          <w:rFonts w:ascii="Times New Roman" w:hAnsi="Times New Roman" w:cs="Times New Roman"/>
          <w:sz w:val="24"/>
          <w:szCs w:val="24"/>
        </w:rPr>
        <w:t>Agreement</w:t>
      </w:r>
      <w:r w:rsidRPr="004569DD">
        <w:rPr>
          <w:rFonts w:ascii="Times New Roman" w:hAnsi="Times New Roman" w:cs="Times New Roman"/>
          <w:sz w:val="24"/>
          <w:szCs w:val="24"/>
        </w:rPr>
        <w:t>, the non-prevailing party shall reimburse the prevailing party for all reasonable attorney fees and costs resulting therefrom.</w:t>
      </w:r>
    </w:p>
    <w:p w14:paraId="7A4FABA6" w14:textId="77777777" w:rsidR="004668C5" w:rsidRPr="004569DD" w:rsidRDefault="004668C5" w:rsidP="004569DD">
      <w:pPr>
        <w:pStyle w:val="NoSpacing"/>
        <w:jc w:val="both"/>
        <w:rPr>
          <w:rFonts w:ascii="Times New Roman" w:hAnsi="Times New Roman" w:cs="Times New Roman"/>
          <w:sz w:val="24"/>
          <w:szCs w:val="24"/>
        </w:rPr>
      </w:pPr>
    </w:p>
    <w:p w14:paraId="7A4FABA7" w14:textId="56E98781" w:rsidR="004668C5" w:rsidRPr="004569DD" w:rsidRDefault="004668C5" w:rsidP="004569DD">
      <w:pPr>
        <w:pStyle w:val="NoSpacing"/>
        <w:ind w:firstLine="720"/>
        <w:jc w:val="both"/>
        <w:rPr>
          <w:rFonts w:ascii="Times New Roman" w:hAnsi="Times New Roman" w:cs="Times New Roman"/>
          <w:sz w:val="24"/>
          <w:szCs w:val="24"/>
        </w:rPr>
      </w:pPr>
      <w:r w:rsidRPr="004569DD">
        <w:rPr>
          <w:rFonts w:ascii="Times New Roman" w:hAnsi="Times New Roman" w:cs="Times New Roman"/>
          <w:sz w:val="24"/>
          <w:szCs w:val="24"/>
        </w:rPr>
        <w:t>6.</w:t>
      </w:r>
      <w:r w:rsidRPr="004569DD">
        <w:rPr>
          <w:rFonts w:ascii="Times New Roman" w:hAnsi="Times New Roman" w:cs="Times New Roman"/>
          <w:sz w:val="24"/>
          <w:szCs w:val="24"/>
        </w:rPr>
        <w:tab/>
      </w:r>
      <w:r w:rsidRPr="004569DD">
        <w:rPr>
          <w:rFonts w:ascii="Times New Roman" w:hAnsi="Times New Roman" w:cs="Times New Roman"/>
          <w:sz w:val="24"/>
          <w:szCs w:val="24"/>
          <w:u w:val="single"/>
        </w:rPr>
        <w:t>Non-Waiver</w:t>
      </w:r>
      <w:r w:rsidRPr="004569DD">
        <w:rPr>
          <w:rFonts w:ascii="Times New Roman" w:hAnsi="Times New Roman" w:cs="Times New Roman"/>
          <w:sz w:val="24"/>
          <w:szCs w:val="24"/>
        </w:rPr>
        <w:t xml:space="preserve">: The failure by one party to require performance of any provision will not affect that party’s right to require performance at any time thereafter, nor will a waiver of any breach or default of this </w:t>
      </w:r>
      <w:r w:rsidR="00CE402B">
        <w:rPr>
          <w:rFonts w:ascii="Times New Roman" w:hAnsi="Times New Roman" w:cs="Times New Roman"/>
          <w:sz w:val="24"/>
          <w:szCs w:val="24"/>
        </w:rPr>
        <w:t>Agreement</w:t>
      </w:r>
      <w:r w:rsidRPr="004569DD">
        <w:rPr>
          <w:rFonts w:ascii="Times New Roman" w:hAnsi="Times New Roman" w:cs="Times New Roman"/>
          <w:sz w:val="24"/>
          <w:szCs w:val="24"/>
        </w:rPr>
        <w:t xml:space="preserve"> constitute a waiver of any subsequent breach or default or a waiver of the provision itself.</w:t>
      </w:r>
    </w:p>
    <w:p w14:paraId="7A4FABA8" w14:textId="77777777" w:rsidR="004668C5" w:rsidRPr="004569DD" w:rsidRDefault="004668C5" w:rsidP="004569DD">
      <w:pPr>
        <w:pStyle w:val="NoSpacing"/>
        <w:rPr>
          <w:rFonts w:ascii="Times New Roman" w:hAnsi="Times New Roman" w:cs="Times New Roman"/>
          <w:sz w:val="24"/>
          <w:szCs w:val="24"/>
        </w:rPr>
      </w:pPr>
    </w:p>
    <w:p w14:paraId="7A4FABA9" w14:textId="1DC08866" w:rsidR="005719B5" w:rsidRPr="004569DD" w:rsidRDefault="005719B5" w:rsidP="004569DD">
      <w:pPr>
        <w:pStyle w:val="NoSpacing"/>
        <w:rPr>
          <w:rFonts w:ascii="Times New Roman" w:hAnsi="Times New Roman" w:cs="Times New Roman"/>
          <w:sz w:val="24"/>
          <w:szCs w:val="24"/>
        </w:rPr>
      </w:pPr>
      <w:r w:rsidRPr="004569DD">
        <w:rPr>
          <w:rFonts w:ascii="Times New Roman" w:hAnsi="Times New Roman" w:cs="Times New Roman"/>
          <w:sz w:val="24"/>
          <w:szCs w:val="24"/>
        </w:rPr>
        <w:tab/>
        <w:t xml:space="preserve">IN WITNESS WHEREOF we hereby sign this </w:t>
      </w:r>
      <w:r w:rsidR="00CE402B">
        <w:rPr>
          <w:rFonts w:ascii="Times New Roman" w:hAnsi="Times New Roman" w:cs="Times New Roman"/>
          <w:sz w:val="24"/>
          <w:szCs w:val="24"/>
        </w:rPr>
        <w:t>Agreement</w:t>
      </w:r>
      <w:r w:rsidRPr="004569DD">
        <w:rPr>
          <w:rFonts w:ascii="Times New Roman" w:hAnsi="Times New Roman" w:cs="Times New Roman"/>
          <w:sz w:val="24"/>
          <w:szCs w:val="24"/>
        </w:rPr>
        <w:t xml:space="preserve"> on the date written above.</w:t>
      </w:r>
    </w:p>
    <w:p w14:paraId="7A4FABAA" w14:textId="77777777" w:rsidR="005719B5" w:rsidRPr="004569DD" w:rsidRDefault="005719B5" w:rsidP="004569DD">
      <w:pPr>
        <w:pStyle w:val="NoSpacing"/>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8"/>
        <w:gridCol w:w="3117"/>
        <w:gridCol w:w="1039"/>
        <w:gridCol w:w="1039"/>
        <w:gridCol w:w="3117"/>
      </w:tblGrid>
      <w:tr w:rsidR="004668C5" w:rsidRPr="004569DD" w14:paraId="7A4FABB8" w14:textId="77777777" w:rsidTr="004668C5">
        <w:tc>
          <w:tcPr>
            <w:tcW w:w="4155" w:type="dxa"/>
            <w:gridSpan w:val="2"/>
            <w:tcBorders>
              <w:bottom w:val="single" w:sz="4" w:space="0" w:color="auto"/>
            </w:tcBorders>
          </w:tcPr>
          <w:p w14:paraId="5CB70289" w14:textId="323A9D9A" w:rsidR="004569DD" w:rsidRPr="004569DD" w:rsidRDefault="00FE3891" w:rsidP="004569DD">
            <w:pPr>
              <w:pStyle w:val="NoSpacing"/>
              <w:rPr>
                <w:rFonts w:ascii="Times New Roman" w:hAnsi="Times New Roman" w:cs="Times New Roman"/>
                <w:sz w:val="24"/>
                <w:szCs w:val="24"/>
              </w:rPr>
            </w:pPr>
            <w:r>
              <w:rPr>
                <w:rFonts w:ascii="Times New Roman" w:hAnsi="Times New Roman" w:cs="Times New Roman"/>
                <w:sz w:val="24"/>
                <w:szCs w:val="24"/>
              </w:rPr>
              <w:t>HOSPICE AGENCY</w:t>
            </w:r>
            <w:r w:rsidR="004569DD" w:rsidRPr="004569DD">
              <w:rPr>
                <w:rFonts w:ascii="Times New Roman" w:hAnsi="Times New Roman" w:cs="Times New Roman"/>
                <w:sz w:val="24"/>
                <w:szCs w:val="24"/>
              </w:rPr>
              <w:t>:</w:t>
            </w:r>
          </w:p>
          <w:p w14:paraId="73E92D4A" w14:textId="77777777" w:rsidR="004569DD" w:rsidRPr="004569DD" w:rsidRDefault="004569DD" w:rsidP="004569DD">
            <w:pPr>
              <w:pStyle w:val="NoSpacing"/>
              <w:rPr>
                <w:rFonts w:ascii="Times New Roman" w:hAnsi="Times New Roman" w:cs="Times New Roman"/>
                <w:sz w:val="24"/>
                <w:szCs w:val="24"/>
              </w:rPr>
            </w:pPr>
          </w:p>
          <w:p w14:paraId="537B62D2" w14:textId="77777777" w:rsidR="004569DD" w:rsidRPr="004569DD" w:rsidRDefault="004569DD" w:rsidP="004569DD">
            <w:pPr>
              <w:pStyle w:val="NoSpacing"/>
              <w:rPr>
                <w:rFonts w:ascii="Times New Roman" w:hAnsi="Times New Roman" w:cs="Times New Roman"/>
                <w:sz w:val="24"/>
                <w:szCs w:val="24"/>
                <w:u w:val="single"/>
              </w:rPr>
            </w:pPr>
            <w:r w:rsidRPr="004569DD">
              <w:rPr>
                <w:rFonts w:ascii="Times New Roman" w:hAnsi="Times New Roman" w:cs="Times New Roman"/>
                <w:sz w:val="24"/>
                <w:szCs w:val="24"/>
              </w:rPr>
              <w:t xml:space="preserve">Name: </w:t>
            </w:r>
            <w:r w:rsidRPr="004569DD">
              <w:rPr>
                <w:rFonts w:ascii="Times New Roman" w:hAnsi="Times New Roman" w:cs="Times New Roman"/>
                <w:sz w:val="24"/>
                <w:szCs w:val="24"/>
                <w:u w:val="single"/>
              </w:rPr>
              <w:tab/>
            </w:r>
            <w:r w:rsidRPr="004569DD">
              <w:rPr>
                <w:rFonts w:ascii="Times New Roman" w:hAnsi="Times New Roman" w:cs="Times New Roman"/>
                <w:sz w:val="24"/>
                <w:szCs w:val="24"/>
                <w:u w:val="single"/>
              </w:rPr>
              <w:tab/>
            </w:r>
            <w:r w:rsidRPr="004569DD">
              <w:rPr>
                <w:rFonts w:ascii="Times New Roman" w:hAnsi="Times New Roman" w:cs="Times New Roman"/>
                <w:sz w:val="24"/>
                <w:szCs w:val="24"/>
                <w:u w:val="single"/>
              </w:rPr>
              <w:tab/>
            </w:r>
            <w:r w:rsidRPr="004569DD">
              <w:rPr>
                <w:rFonts w:ascii="Times New Roman" w:hAnsi="Times New Roman" w:cs="Times New Roman"/>
                <w:sz w:val="24"/>
                <w:szCs w:val="24"/>
                <w:u w:val="single"/>
              </w:rPr>
              <w:tab/>
            </w:r>
          </w:p>
          <w:p w14:paraId="3F8B04B4" w14:textId="77777777" w:rsidR="004569DD" w:rsidRPr="004569DD" w:rsidRDefault="004569DD" w:rsidP="004569DD">
            <w:pPr>
              <w:pStyle w:val="NoSpacing"/>
              <w:rPr>
                <w:rFonts w:ascii="Times New Roman" w:hAnsi="Times New Roman" w:cs="Times New Roman"/>
                <w:sz w:val="24"/>
                <w:szCs w:val="24"/>
              </w:rPr>
            </w:pPr>
          </w:p>
          <w:p w14:paraId="5340553E" w14:textId="77777777" w:rsidR="004569DD" w:rsidRPr="004569DD" w:rsidRDefault="004569DD" w:rsidP="004569DD">
            <w:pPr>
              <w:pStyle w:val="NoSpacing"/>
              <w:rPr>
                <w:rFonts w:ascii="Times New Roman" w:hAnsi="Times New Roman" w:cs="Times New Roman"/>
                <w:sz w:val="24"/>
                <w:szCs w:val="24"/>
              </w:rPr>
            </w:pPr>
          </w:p>
          <w:p w14:paraId="7A4FABB0" w14:textId="6612FBEB" w:rsidR="004668C5" w:rsidRPr="004569DD" w:rsidRDefault="004569DD" w:rsidP="004569DD">
            <w:pPr>
              <w:pStyle w:val="NoSpacing"/>
              <w:rPr>
                <w:rFonts w:ascii="Times New Roman" w:hAnsi="Times New Roman" w:cs="Times New Roman"/>
                <w:sz w:val="24"/>
                <w:szCs w:val="24"/>
              </w:rPr>
            </w:pPr>
            <w:r w:rsidRPr="004569DD">
              <w:rPr>
                <w:rFonts w:ascii="Times New Roman" w:hAnsi="Times New Roman" w:cs="Times New Roman"/>
                <w:sz w:val="24"/>
                <w:szCs w:val="24"/>
              </w:rPr>
              <w:t>By:</w:t>
            </w:r>
          </w:p>
        </w:tc>
        <w:tc>
          <w:tcPr>
            <w:tcW w:w="1039" w:type="dxa"/>
          </w:tcPr>
          <w:p w14:paraId="7A4FABB1" w14:textId="77777777" w:rsidR="004668C5" w:rsidRPr="004569DD" w:rsidRDefault="004668C5" w:rsidP="004569DD">
            <w:pPr>
              <w:pStyle w:val="NoSpacing"/>
              <w:rPr>
                <w:rFonts w:ascii="Times New Roman" w:hAnsi="Times New Roman" w:cs="Times New Roman"/>
                <w:sz w:val="24"/>
                <w:szCs w:val="24"/>
              </w:rPr>
            </w:pPr>
          </w:p>
        </w:tc>
        <w:tc>
          <w:tcPr>
            <w:tcW w:w="4156" w:type="dxa"/>
            <w:gridSpan w:val="2"/>
            <w:tcBorders>
              <w:bottom w:val="single" w:sz="4" w:space="0" w:color="auto"/>
            </w:tcBorders>
          </w:tcPr>
          <w:p w14:paraId="7A4FABB2" w14:textId="77777777" w:rsidR="004668C5" w:rsidRPr="004569DD" w:rsidRDefault="004668C5" w:rsidP="004569DD">
            <w:pPr>
              <w:pStyle w:val="NoSpacing"/>
              <w:rPr>
                <w:rFonts w:ascii="Times New Roman" w:hAnsi="Times New Roman" w:cs="Times New Roman"/>
                <w:sz w:val="24"/>
                <w:szCs w:val="24"/>
              </w:rPr>
            </w:pPr>
            <w:r w:rsidRPr="004569DD">
              <w:rPr>
                <w:rFonts w:ascii="Times New Roman" w:hAnsi="Times New Roman" w:cs="Times New Roman"/>
                <w:sz w:val="24"/>
                <w:szCs w:val="24"/>
              </w:rPr>
              <w:t>ASSISTED LIVING FACILITY:</w:t>
            </w:r>
          </w:p>
          <w:p w14:paraId="7A4FABB3" w14:textId="77777777" w:rsidR="004668C5" w:rsidRPr="004569DD" w:rsidRDefault="004668C5" w:rsidP="004569DD">
            <w:pPr>
              <w:pStyle w:val="NoSpacing"/>
              <w:rPr>
                <w:rFonts w:ascii="Times New Roman" w:hAnsi="Times New Roman" w:cs="Times New Roman"/>
                <w:sz w:val="24"/>
                <w:szCs w:val="24"/>
              </w:rPr>
            </w:pPr>
          </w:p>
          <w:p w14:paraId="7A4FABB4" w14:textId="77777777" w:rsidR="004668C5" w:rsidRPr="004569DD" w:rsidRDefault="004668C5" w:rsidP="004569DD">
            <w:pPr>
              <w:pStyle w:val="NoSpacing"/>
              <w:rPr>
                <w:rFonts w:ascii="Times New Roman" w:hAnsi="Times New Roman" w:cs="Times New Roman"/>
                <w:sz w:val="24"/>
                <w:szCs w:val="24"/>
                <w:u w:val="single"/>
              </w:rPr>
            </w:pPr>
            <w:r w:rsidRPr="004569DD">
              <w:rPr>
                <w:rFonts w:ascii="Times New Roman" w:hAnsi="Times New Roman" w:cs="Times New Roman"/>
                <w:sz w:val="24"/>
                <w:szCs w:val="24"/>
              </w:rPr>
              <w:t xml:space="preserve">Name: </w:t>
            </w:r>
            <w:r w:rsidRPr="004569DD">
              <w:rPr>
                <w:rFonts w:ascii="Times New Roman" w:hAnsi="Times New Roman" w:cs="Times New Roman"/>
                <w:sz w:val="24"/>
                <w:szCs w:val="24"/>
                <w:u w:val="single"/>
              </w:rPr>
              <w:tab/>
            </w:r>
            <w:r w:rsidRPr="004569DD">
              <w:rPr>
                <w:rFonts w:ascii="Times New Roman" w:hAnsi="Times New Roman" w:cs="Times New Roman"/>
                <w:sz w:val="24"/>
                <w:szCs w:val="24"/>
                <w:u w:val="single"/>
              </w:rPr>
              <w:tab/>
            </w:r>
            <w:r w:rsidRPr="004569DD">
              <w:rPr>
                <w:rFonts w:ascii="Times New Roman" w:hAnsi="Times New Roman" w:cs="Times New Roman"/>
                <w:sz w:val="24"/>
                <w:szCs w:val="24"/>
                <w:u w:val="single"/>
              </w:rPr>
              <w:tab/>
            </w:r>
            <w:r w:rsidRPr="004569DD">
              <w:rPr>
                <w:rFonts w:ascii="Times New Roman" w:hAnsi="Times New Roman" w:cs="Times New Roman"/>
                <w:sz w:val="24"/>
                <w:szCs w:val="24"/>
                <w:u w:val="single"/>
              </w:rPr>
              <w:tab/>
            </w:r>
          </w:p>
          <w:p w14:paraId="7A4FABB5" w14:textId="77777777" w:rsidR="004668C5" w:rsidRPr="004569DD" w:rsidRDefault="004668C5" w:rsidP="004569DD">
            <w:pPr>
              <w:pStyle w:val="NoSpacing"/>
              <w:rPr>
                <w:rFonts w:ascii="Times New Roman" w:hAnsi="Times New Roman" w:cs="Times New Roman"/>
                <w:sz w:val="24"/>
                <w:szCs w:val="24"/>
              </w:rPr>
            </w:pPr>
          </w:p>
          <w:p w14:paraId="7A4FABB6" w14:textId="77777777" w:rsidR="004668C5" w:rsidRPr="004569DD" w:rsidRDefault="004668C5" w:rsidP="004569DD">
            <w:pPr>
              <w:pStyle w:val="NoSpacing"/>
              <w:rPr>
                <w:rFonts w:ascii="Times New Roman" w:hAnsi="Times New Roman" w:cs="Times New Roman"/>
                <w:sz w:val="24"/>
                <w:szCs w:val="24"/>
              </w:rPr>
            </w:pPr>
          </w:p>
          <w:p w14:paraId="7A4FABB7" w14:textId="77777777" w:rsidR="004668C5" w:rsidRPr="004569DD" w:rsidRDefault="004668C5" w:rsidP="004569DD">
            <w:pPr>
              <w:pStyle w:val="NoSpacing"/>
              <w:rPr>
                <w:rFonts w:ascii="Times New Roman" w:hAnsi="Times New Roman" w:cs="Times New Roman"/>
                <w:sz w:val="24"/>
                <w:szCs w:val="24"/>
              </w:rPr>
            </w:pPr>
            <w:r w:rsidRPr="004569DD">
              <w:rPr>
                <w:rFonts w:ascii="Times New Roman" w:hAnsi="Times New Roman" w:cs="Times New Roman"/>
                <w:sz w:val="24"/>
                <w:szCs w:val="24"/>
              </w:rPr>
              <w:t>By:</w:t>
            </w:r>
          </w:p>
        </w:tc>
      </w:tr>
      <w:tr w:rsidR="004668C5" w:rsidRPr="004569DD" w14:paraId="7A4FABBE" w14:textId="77777777" w:rsidTr="004668C5">
        <w:tc>
          <w:tcPr>
            <w:tcW w:w="1038" w:type="dxa"/>
            <w:tcBorders>
              <w:top w:val="single" w:sz="4" w:space="0" w:color="auto"/>
            </w:tcBorders>
          </w:tcPr>
          <w:p w14:paraId="7A4FABB9" w14:textId="77777777" w:rsidR="004668C5" w:rsidRPr="004569DD" w:rsidRDefault="004668C5" w:rsidP="004569DD">
            <w:pPr>
              <w:pStyle w:val="NoSpacing"/>
              <w:rPr>
                <w:rFonts w:ascii="Times New Roman" w:hAnsi="Times New Roman" w:cs="Times New Roman"/>
                <w:sz w:val="24"/>
                <w:szCs w:val="24"/>
              </w:rPr>
            </w:pPr>
            <w:r w:rsidRPr="004569DD">
              <w:rPr>
                <w:rFonts w:ascii="Times New Roman" w:hAnsi="Times New Roman" w:cs="Times New Roman"/>
                <w:sz w:val="24"/>
                <w:szCs w:val="24"/>
              </w:rPr>
              <w:t>Name:</w:t>
            </w:r>
          </w:p>
        </w:tc>
        <w:tc>
          <w:tcPr>
            <w:tcW w:w="3117" w:type="dxa"/>
            <w:tcBorders>
              <w:top w:val="single" w:sz="4" w:space="0" w:color="auto"/>
              <w:bottom w:val="single" w:sz="4" w:space="0" w:color="auto"/>
            </w:tcBorders>
          </w:tcPr>
          <w:p w14:paraId="7A4FABBA" w14:textId="77777777" w:rsidR="004668C5" w:rsidRPr="004569DD" w:rsidRDefault="004668C5" w:rsidP="004569DD">
            <w:pPr>
              <w:pStyle w:val="NoSpacing"/>
              <w:rPr>
                <w:rFonts w:ascii="Times New Roman" w:hAnsi="Times New Roman" w:cs="Times New Roman"/>
                <w:sz w:val="24"/>
                <w:szCs w:val="24"/>
              </w:rPr>
            </w:pPr>
          </w:p>
        </w:tc>
        <w:tc>
          <w:tcPr>
            <w:tcW w:w="1039" w:type="dxa"/>
          </w:tcPr>
          <w:p w14:paraId="7A4FABBB" w14:textId="77777777" w:rsidR="004668C5" w:rsidRPr="004569DD" w:rsidRDefault="004668C5" w:rsidP="004569DD">
            <w:pPr>
              <w:pStyle w:val="NoSpacing"/>
              <w:rPr>
                <w:rFonts w:ascii="Times New Roman" w:hAnsi="Times New Roman" w:cs="Times New Roman"/>
                <w:sz w:val="24"/>
                <w:szCs w:val="24"/>
              </w:rPr>
            </w:pPr>
          </w:p>
        </w:tc>
        <w:tc>
          <w:tcPr>
            <w:tcW w:w="1039" w:type="dxa"/>
            <w:tcBorders>
              <w:top w:val="single" w:sz="4" w:space="0" w:color="auto"/>
            </w:tcBorders>
          </w:tcPr>
          <w:p w14:paraId="7A4FABBC" w14:textId="77777777" w:rsidR="004668C5" w:rsidRPr="004569DD" w:rsidRDefault="004668C5" w:rsidP="004569DD">
            <w:pPr>
              <w:pStyle w:val="NoSpacing"/>
              <w:rPr>
                <w:rFonts w:ascii="Times New Roman" w:hAnsi="Times New Roman" w:cs="Times New Roman"/>
                <w:sz w:val="24"/>
                <w:szCs w:val="24"/>
              </w:rPr>
            </w:pPr>
            <w:r w:rsidRPr="004569DD">
              <w:rPr>
                <w:rFonts w:ascii="Times New Roman" w:hAnsi="Times New Roman" w:cs="Times New Roman"/>
                <w:sz w:val="24"/>
                <w:szCs w:val="24"/>
              </w:rPr>
              <w:t>Name:</w:t>
            </w:r>
          </w:p>
        </w:tc>
        <w:tc>
          <w:tcPr>
            <w:tcW w:w="3117" w:type="dxa"/>
            <w:tcBorders>
              <w:top w:val="single" w:sz="4" w:space="0" w:color="auto"/>
              <w:bottom w:val="single" w:sz="4" w:space="0" w:color="auto"/>
            </w:tcBorders>
          </w:tcPr>
          <w:p w14:paraId="7A4FABBD" w14:textId="77777777" w:rsidR="004668C5" w:rsidRPr="004569DD" w:rsidRDefault="004668C5" w:rsidP="004569DD">
            <w:pPr>
              <w:pStyle w:val="NoSpacing"/>
              <w:rPr>
                <w:rFonts w:ascii="Times New Roman" w:hAnsi="Times New Roman" w:cs="Times New Roman"/>
                <w:sz w:val="24"/>
                <w:szCs w:val="24"/>
              </w:rPr>
            </w:pPr>
          </w:p>
        </w:tc>
      </w:tr>
      <w:tr w:rsidR="004668C5" w:rsidRPr="004569DD" w14:paraId="7A4FABC4" w14:textId="77777777" w:rsidTr="004668C5">
        <w:tc>
          <w:tcPr>
            <w:tcW w:w="1038" w:type="dxa"/>
          </w:tcPr>
          <w:p w14:paraId="7A4FABBF" w14:textId="77777777" w:rsidR="004668C5" w:rsidRPr="004569DD" w:rsidRDefault="004668C5" w:rsidP="004569DD">
            <w:pPr>
              <w:pStyle w:val="NoSpacing"/>
              <w:rPr>
                <w:rFonts w:ascii="Times New Roman" w:hAnsi="Times New Roman" w:cs="Times New Roman"/>
                <w:sz w:val="24"/>
                <w:szCs w:val="24"/>
              </w:rPr>
            </w:pPr>
            <w:r w:rsidRPr="004569DD">
              <w:rPr>
                <w:rFonts w:ascii="Times New Roman" w:hAnsi="Times New Roman" w:cs="Times New Roman"/>
                <w:sz w:val="24"/>
                <w:szCs w:val="24"/>
              </w:rPr>
              <w:t>Title:</w:t>
            </w:r>
          </w:p>
        </w:tc>
        <w:tc>
          <w:tcPr>
            <w:tcW w:w="3117" w:type="dxa"/>
            <w:tcBorders>
              <w:top w:val="single" w:sz="4" w:space="0" w:color="auto"/>
              <w:bottom w:val="single" w:sz="4" w:space="0" w:color="auto"/>
            </w:tcBorders>
          </w:tcPr>
          <w:p w14:paraId="7A4FABC0" w14:textId="77777777" w:rsidR="004668C5" w:rsidRPr="004569DD" w:rsidRDefault="004668C5" w:rsidP="004569DD">
            <w:pPr>
              <w:pStyle w:val="NoSpacing"/>
              <w:rPr>
                <w:rFonts w:ascii="Times New Roman" w:hAnsi="Times New Roman" w:cs="Times New Roman"/>
                <w:sz w:val="24"/>
                <w:szCs w:val="24"/>
              </w:rPr>
            </w:pPr>
          </w:p>
        </w:tc>
        <w:tc>
          <w:tcPr>
            <w:tcW w:w="1039" w:type="dxa"/>
          </w:tcPr>
          <w:p w14:paraId="7A4FABC1" w14:textId="77777777" w:rsidR="004668C5" w:rsidRPr="004569DD" w:rsidRDefault="004668C5" w:rsidP="004569DD">
            <w:pPr>
              <w:pStyle w:val="NoSpacing"/>
              <w:rPr>
                <w:rFonts w:ascii="Times New Roman" w:hAnsi="Times New Roman" w:cs="Times New Roman"/>
                <w:sz w:val="24"/>
                <w:szCs w:val="24"/>
              </w:rPr>
            </w:pPr>
          </w:p>
        </w:tc>
        <w:tc>
          <w:tcPr>
            <w:tcW w:w="1039" w:type="dxa"/>
          </w:tcPr>
          <w:p w14:paraId="7A4FABC2" w14:textId="77777777" w:rsidR="004668C5" w:rsidRPr="004569DD" w:rsidRDefault="004668C5" w:rsidP="004569DD">
            <w:pPr>
              <w:pStyle w:val="NoSpacing"/>
              <w:rPr>
                <w:rFonts w:ascii="Times New Roman" w:hAnsi="Times New Roman" w:cs="Times New Roman"/>
                <w:sz w:val="24"/>
                <w:szCs w:val="24"/>
              </w:rPr>
            </w:pPr>
            <w:r w:rsidRPr="004569DD">
              <w:rPr>
                <w:rFonts w:ascii="Times New Roman" w:hAnsi="Times New Roman" w:cs="Times New Roman"/>
                <w:sz w:val="24"/>
                <w:szCs w:val="24"/>
              </w:rPr>
              <w:t>Title:</w:t>
            </w:r>
          </w:p>
        </w:tc>
        <w:tc>
          <w:tcPr>
            <w:tcW w:w="3117" w:type="dxa"/>
            <w:tcBorders>
              <w:top w:val="single" w:sz="4" w:space="0" w:color="auto"/>
              <w:bottom w:val="single" w:sz="4" w:space="0" w:color="auto"/>
            </w:tcBorders>
          </w:tcPr>
          <w:p w14:paraId="7A4FABC3" w14:textId="77777777" w:rsidR="004668C5" w:rsidRPr="004569DD" w:rsidRDefault="004668C5" w:rsidP="004569DD">
            <w:pPr>
              <w:pStyle w:val="NoSpacing"/>
              <w:rPr>
                <w:rFonts w:ascii="Times New Roman" w:hAnsi="Times New Roman" w:cs="Times New Roman"/>
                <w:sz w:val="24"/>
                <w:szCs w:val="24"/>
              </w:rPr>
            </w:pPr>
          </w:p>
        </w:tc>
      </w:tr>
    </w:tbl>
    <w:p w14:paraId="7A4FABC5" w14:textId="77777777" w:rsidR="004668C5" w:rsidRPr="004569DD" w:rsidRDefault="004668C5" w:rsidP="004569DD">
      <w:pPr>
        <w:pStyle w:val="NoSpacing"/>
        <w:rPr>
          <w:rFonts w:ascii="Times New Roman" w:hAnsi="Times New Roman" w:cs="Times New Roman"/>
          <w:sz w:val="24"/>
          <w:szCs w:val="24"/>
        </w:rPr>
      </w:pPr>
    </w:p>
    <w:p w14:paraId="7A4FABC6" w14:textId="77777777" w:rsidR="004668C5" w:rsidRPr="004569DD" w:rsidRDefault="004668C5" w:rsidP="004569DD">
      <w:pPr>
        <w:pStyle w:val="NoSpacing"/>
        <w:rPr>
          <w:rFonts w:ascii="Times New Roman" w:hAnsi="Times New Roman" w:cs="Times New Roman"/>
          <w:sz w:val="24"/>
          <w:szCs w:val="24"/>
        </w:rPr>
      </w:pPr>
    </w:p>
    <w:sectPr w:rsidR="004668C5" w:rsidRPr="004569D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4FABC9" w14:textId="77777777" w:rsidR="00B77189" w:rsidRDefault="00B77189" w:rsidP="005719B5">
      <w:pPr>
        <w:spacing w:after="0" w:line="240" w:lineRule="auto"/>
      </w:pPr>
      <w:r>
        <w:separator/>
      </w:r>
    </w:p>
  </w:endnote>
  <w:endnote w:type="continuationSeparator" w:id="0">
    <w:p w14:paraId="7A4FABCA" w14:textId="77777777" w:rsidR="00B77189" w:rsidRDefault="00B77189" w:rsidP="00571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FABCB" w14:textId="77777777" w:rsidR="005719B5" w:rsidRPr="005719B5" w:rsidRDefault="005719B5" w:rsidP="005719B5">
    <w:pPr>
      <w:pStyle w:val="Footer"/>
      <w:jc w:val="right"/>
      <w:rPr>
        <w:rFonts w:ascii="Bookman Old Style" w:hAnsi="Bookman Old Style"/>
        <w:sz w:val="24"/>
        <w:szCs w:val="24"/>
      </w:rPr>
    </w:pPr>
    <w:r w:rsidRPr="005719B5">
      <w:rPr>
        <w:rFonts w:ascii="Bookman Old Style" w:hAnsi="Bookman Old Style"/>
        <w:sz w:val="24"/>
        <w:szCs w:val="24"/>
      </w:rPr>
      <w:t xml:space="preserve">Page </w:t>
    </w:r>
    <w:r w:rsidRPr="005719B5">
      <w:rPr>
        <w:rFonts w:ascii="Bookman Old Style" w:hAnsi="Bookman Old Style"/>
        <w:bCs/>
        <w:sz w:val="24"/>
        <w:szCs w:val="24"/>
      </w:rPr>
      <w:fldChar w:fldCharType="begin"/>
    </w:r>
    <w:r w:rsidRPr="005719B5">
      <w:rPr>
        <w:rFonts w:ascii="Bookman Old Style" w:hAnsi="Bookman Old Style"/>
        <w:bCs/>
        <w:sz w:val="24"/>
        <w:szCs w:val="24"/>
      </w:rPr>
      <w:instrText xml:space="preserve"> PAGE  \* Arabic  \* MERGEFORMAT </w:instrText>
    </w:r>
    <w:r w:rsidRPr="005719B5">
      <w:rPr>
        <w:rFonts w:ascii="Bookman Old Style" w:hAnsi="Bookman Old Style"/>
        <w:bCs/>
        <w:sz w:val="24"/>
        <w:szCs w:val="24"/>
      </w:rPr>
      <w:fldChar w:fldCharType="separate"/>
    </w:r>
    <w:r w:rsidR="00992414">
      <w:rPr>
        <w:rFonts w:ascii="Bookman Old Style" w:hAnsi="Bookman Old Style"/>
        <w:bCs/>
        <w:noProof/>
        <w:sz w:val="24"/>
        <w:szCs w:val="24"/>
      </w:rPr>
      <w:t>1</w:t>
    </w:r>
    <w:r w:rsidRPr="005719B5">
      <w:rPr>
        <w:rFonts w:ascii="Bookman Old Style" w:hAnsi="Bookman Old Style"/>
        <w:bCs/>
        <w:sz w:val="24"/>
        <w:szCs w:val="24"/>
      </w:rPr>
      <w:fldChar w:fldCharType="end"/>
    </w:r>
    <w:r w:rsidRPr="005719B5">
      <w:rPr>
        <w:rFonts w:ascii="Bookman Old Style" w:hAnsi="Bookman Old Style"/>
        <w:sz w:val="24"/>
        <w:szCs w:val="24"/>
      </w:rPr>
      <w:t xml:space="preserve"> of </w:t>
    </w:r>
    <w:r w:rsidRPr="005719B5">
      <w:rPr>
        <w:rFonts w:ascii="Bookman Old Style" w:hAnsi="Bookman Old Style"/>
        <w:bCs/>
        <w:sz w:val="24"/>
        <w:szCs w:val="24"/>
      </w:rPr>
      <w:fldChar w:fldCharType="begin"/>
    </w:r>
    <w:r w:rsidRPr="005719B5">
      <w:rPr>
        <w:rFonts w:ascii="Bookman Old Style" w:hAnsi="Bookman Old Style"/>
        <w:bCs/>
        <w:sz w:val="24"/>
        <w:szCs w:val="24"/>
      </w:rPr>
      <w:instrText xml:space="preserve"> NUMPAGES  \* Arabic  \* MERGEFORMAT </w:instrText>
    </w:r>
    <w:r w:rsidRPr="005719B5">
      <w:rPr>
        <w:rFonts w:ascii="Bookman Old Style" w:hAnsi="Bookman Old Style"/>
        <w:bCs/>
        <w:sz w:val="24"/>
        <w:szCs w:val="24"/>
      </w:rPr>
      <w:fldChar w:fldCharType="separate"/>
    </w:r>
    <w:r w:rsidR="00992414">
      <w:rPr>
        <w:rFonts w:ascii="Bookman Old Style" w:hAnsi="Bookman Old Style"/>
        <w:bCs/>
        <w:noProof/>
        <w:sz w:val="24"/>
        <w:szCs w:val="24"/>
      </w:rPr>
      <w:t>4</w:t>
    </w:r>
    <w:r w:rsidRPr="005719B5">
      <w:rPr>
        <w:rFonts w:ascii="Bookman Old Style" w:hAnsi="Bookman Old Style"/>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4FABC7" w14:textId="77777777" w:rsidR="00B77189" w:rsidRDefault="00B77189" w:rsidP="005719B5">
      <w:pPr>
        <w:spacing w:after="0" w:line="240" w:lineRule="auto"/>
      </w:pPr>
      <w:r>
        <w:separator/>
      </w:r>
    </w:p>
  </w:footnote>
  <w:footnote w:type="continuationSeparator" w:id="0">
    <w:p w14:paraId="7A4FABC8" w14:textId="77777777" w:rsidR="00B77189" w:rsidRDefault="00B77189" w:rsidP="005719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C13"/>
    <w:rsid w:val="000C23FA"/>
    <w:rsid w:val="002B4688"/>
    <w:rsid w:val="00412C13"/>
    <w:rsid w:val="004569DD"/>
    <w:rsid w:val="004668C5"/>
    <w:rsid w:val="004E548B"/>
    <w:rsid w:val="005429A0"/>
    <w:rsid w:val="00557DA5"/>
    <w:rsid w:val="005719B5"/>
    <w:rsid w:val="00992414"/>
    <w:rsid w:val="009E02E6"/>
    <w:rsid w:val="00B25933"/>
    <w:rsid w:val="00B77189"/>
    <w:rsid w:val="00CE402B"/>
    <w:rsid w:val="00D64604"/>
    <w:rsid w:val="00E0322A"/>
    <w:rsid w:val="00FE018C"/>
    <w:rsid w:val="00FE3891"/>
    <w:rsid w:val="00FF5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FAB5E"/>
  <w15:chartTrackingRefBased/>
  <w15:docId w15:val="{CA9A9016-DC2A-4CCA-8715-55D745E80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569DD"/>
    <w:pPr>
      <w:keepNext/>
      <w:spacing w:after="0" w:line="240" w:lineRule="auto"/>
      <w:jc w:val="center"/>
      <w:outlineLvl w:val="0"/>
    </w:pPr>
    <w:rPr>
      <w:rFonts w:ascii="Blackadder ITC" w:eastAsia="Times New Roman" w:hAnsi="Blackadder ITC" w:cs="Times New Roman"/>
      <w:sz w:val="4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2C13"/>
    <w:pPr>
      <w:spacing w:after="0" w:line="240" w:lineRule="auto"/>
    </w:pPr>
  </w:style>
  <w:style w:type="table" w:styleId="TableGrid">
    <w:name w:val="Table Grid"/>
    <w:basedOn w:val="TableNormal"/>
    <w:uiPriority w:val="39"/>
    <w:rsid w:val="00466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19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9B5"/>
  </w:style>
  <w:style w:type="paragraph" w:styleId="Footer">
    <w:name w:val="footer"/>
    <w:basedOn w:val="Normal"/>
    <w:link w:val="FooterChar"/>
    <w:uiPriority w:val="99"/>
    <w:unhideWhenUsed/>
    <w:rsid w:val="005719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9B5"/>
  </w:style>
  <w:style w:type="character" w:customStyle="1" w:styleId="Heading1Char">
    <w:name w:val="Heading 1 Char"/>
    <w:basedOn w:val="DefaultParagraphFont"/>
    <w:link w:val="Heading1"/>
    <w:rsid w:val="004569DD"/>
    <w:rPr>
      <w:rFonts w:ascii="Blackadder ITC" w:eastAsia="Times New Roman" w:hAnsi="Blackadder ITC" w:cs="Times New Roman"/>
      <w:sz w:val="4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558</Words>
  <Characters>3183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Ilea</dc:creator>
  <cp:keywords/>
  <dc:description/>
  <cp:lastModifiedBy>Debi Ilea</cp:lastModifiedBy>
  <cp:revision>2</cp:revision>
  <dcterms:created xsi:type="dcterms:W3CDTF">2024-10-04T05:20:00Z</dcterms:created>
  <dcterms:modified xsi:type="dcterms:W3CDTF">2024-10-04T05:20:00Z</dcterms:modified>
</cp:coreProperties>
</file>