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B861B" w14:textId="2D17C9D6" w:rsidR="00E23415" w:rsidRDefault="00E23415">
      <w:pPr>
        <w:pStyle w:val="Title"/>
      </w:pPr>
    </w:p>
    <w:p w14:paraId="6BA45DFF" w14:textId="77777777" w:rsidR="00E23415" w:rsidRDefault="00481B0F">
      <w:r>
        <w:t>President's Letter to the Membership</w:t>
      </w:r>
      <w:r>
        <w:br/>
        <w:t>June 2, 2025</w:t>
      </w:r>
    </w:p>
    <w:p w14:paraId="1BB6F594" w14:textId="77777777" w:rsidR="00E23415" w:rsidRDefault="00481B0F">
      <w:r>
        <w:t>Dear Members,</w:t>
      </w:r>
    </w:p>
    <w:p w14:paraId="54F7DE7E" w14:textId="77777777" w:rsidR="00E23415" w:rsidRDefault="00481B0F">
      <w:r>
        <w:t xml:space="preserve">The golfing season has been slow to arrive, but here we are in June—and with a little sunshine and breeze, we’re hopeful for many great days ahead enjoying the game and </w:t>
      </w:r>
      <w:r>
        <w:t>all that comes with it.</w:t>
      </w:r>
    </w:p>
    <w:p w14:paraId="441F7CA9" w14:textId="77777777" w:rsidR="00E23415" w:rsidRDefault="00481B0F">
      <w:r>
        <w:t>Despite the unseasonably cold, damp weather over the past two months, the golf course is in magnificent shape. Our deepest thanks to Russ, Chris, Roberto, and the entire greens crew for their tireless efforts in getting us to this point.</w:t>
      </w:r>
    </w:p>
    <w:p w14:paraId="06FE4706" w14:textId="77777777" w:rsidR="00E23415" w:rsidRDefault="00481B0F">
      <w:r>
        <w:t>We’ve already kicked off several key events—Member Guests, the Tarbell Cup, the Wednesday Night League (here’s to drier Wednesdays!), and the Survivor Tournament. Many more are around the corner, including Member Appreciation Day, Irish vs. Italians, and the Club Championships. Please keep in mind that this year’s golf calendar is compressed due to upcoming renovations, so we encourage everyone to sign up and participate.</w:t>
      </w:r>
    </w:p>
    <w:p w14:paraId="63F76CAC" w14:textId="77777777" w:rsidR="00E23415" w:rsidRDefault="00481B0F">
      <w:r>
        <w:t>If you haven’t yet, drop by the newly renovated pro shop to say hello to John Kuntz and his team: Sarah (our shop manager), Alix, Alex, and Joe (our Assistant Pros), as well as our newest staff members, Trey and Madison. They’ve been hard at work prepping the shop with new gear and fresh apparel. Be sure to take advantage of their expertise for lessons, club fittings, or event sign-ups.</w:t>
      </w:r>
    </w:p>
    <w:p w14:paraId="2610E4DE" w14:textId="77777777" w:rsidR="00E23415" w:rsidRDefault="00481B0F">
      <w:r>
        <w:t>Our General Manager, Az-dine, and his staff have been busy since the club reopened in March, hosting a wide variety of events both indoors and out. You can find the full calendar of golf, social, and racquet events on the new GCCC website, or reach out to Az-dine, John Penaloza, or Bernie Martin for any event or membership-related questions. Kathleen and our new hire, Tara, are also available to assist you.</w:t>
      </w:r>
    </w:p>
    <w:p w14:paraId="7128DF14" w14:textId="77777777" w:rsidR="00E23415" w:rsidRDefault="00481B0F">
      <w:r>
        <w:t>Please also take a moment to visit the clubhouse, meet the team, and enjoy the renovated spaces—including the new bathrooms.</w:t>
      </w:r>
    </w:p>
    <w:p w14:paraId="4802F894" w14:textId="77777777" w:rsidR="00E23415" w:rsidRDefault="00481B0F">
      <w:r>
        <w:t>Chef John and Sous Chef Jose have launched new menus and catered an impressive lineup of sold-out events, many of which have seen record attendance. A big thank-you to the entire kitchen staff for their incredible work.</w:t>
      </w:r>
    </w:p>
    <w:p w14:paraId="3507186A" w14:textId="77777777" w:rsidR="00E23415" w:rsidRDefault="00481B0F">
      <w:r>
        <w:t>On the racquet side, Brad Easterbrook and Kelly Cobbs continue to lead a thriving tennis program. With summer in full swing and the courts at capacity, please use the reservation system and reach out to the team for any assistance or updates.</w:t>
      </w:r>
    </w:p>
    <w:p w14:paraId="6C405B65" w14:textId="77777777" w:rsidR="00E23415" w:rsidRDefault="00481B0F">
      <w:r>
        <w:lastRenderedPageBreak/>
        <w:t>Construction has begun on the new tennis hut and bathrooms. We appreciate your patience as we worked through a longer-than-expected permit process with the Village. We anticipate completion by the end of July and look forward to sharing this new facility with the membership.</w:t>
      </w:r>
    </w:p>
    <w:p w14:paraId="7BFF1711" w14:textId="77777777" w:rsidR="00E23415" w:rsidRDefault="00481B0F">
      <w:r>
        <w:t>All financing for the course and tennis renovations is in place. Deposits to contractors have been made, and work on the golf course is scheduled to begin October 1, 2025. Andy Staples Golf will lead design and architecture, with the LaBar Group as our renovation contractor.</w:t>
      </w:r>
    </w:p>
    <w:p w14:paraId="0424DE3E" w14:textId="77777777" w:rsidR="00E23415" w:rsidRDefault="00481B0F">
      <w:r>
        <w:t>Final construction drawings and specifications will be ready by mid-to-late June. We’ll announce a date for members to review them in person, and we encourage all golfers to attend.</w:t>
      </w:r>
    </w:p>
    <w:p w14:paraId="156E95C4" w14:textId="77777777" w:rsidR="00E23415" w:rsidRDefault="00481B0F">
      <w:r>
        <w:t>As we hit major milestones, we’ll keep you informed every step of the way. The Board and I remain fully committed to delivering this project on time and within budget. Your confidence and support are deeply appreciated.</w:t>
      </w:r>
    </w:p>
    <w:p w14:paraId="4E743E3E" w14:textId="77777777" w:rsidR="00E23415" w:rsidRDefault="00481B0F">
      <w:r>
        <w:t>Looking ahead, please join us for a special Member Session on Tuesday, June 24, from 6:00 to 7:00 PM. Each committee will host a table, and this is your opportunity to ask questions, offer suggestions, and engage directly with Board and staff members in an open, informal setting. We hope to see many of you there.</w:t>
      </w:r>
    </w:p>
    <w:p w14:paraId="5C84B9A5" w14:textId="77777777" w:rsidR="00E23415" w:rsidRDefault="00481B0F">
      <w:r>
        <w:t>As always, we encourage you to enjoy all the Club has to offer. For any questions or feedback, please don’t hesitate to contact Az-dine, John Penaloza, or any of our professional staff.</w:t>
      </w:r>
    </w:p>
    <w:p w14:paraId="6AD2E912" w14:textId="77777777" w:rsidR="00E23415" w:rsidRDefault="00481B0F">
      <w:r>
        <w:t>Finally, a gentle reminder: your Board members serve on a volunteer basis—and like all of you, we enjoy spending time at the Club as members too. While we’re always happy to engage, we kindly ask that conversations about Club matters be saved for appropriate settings, such as committee meetings or the upcoming member session. You all have our contact information, and we welcome your thoughts anytime—just not necessarily between swings or over dinner with family.</w:t>
      </w:r>
    </w:p>
    <w:p w14:paraId="38445A97" w14:textId="77777777" w:rsidR="00E23415" w:rsidRDefault="00481B0F">
      <w:r>
        <w:t>Warm regards,</w:t>
      </w:r>
      <w:r>
        <w:br/>
        <w:t>Ollie Holden</w:t>
      </w:r>
      <w:r>
        <w:br/>
        <w:t>President, Garden City Country Club</w:t>
      </w:r>
    </w:p>
    <w:sectPr w:rsidR="00E2341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66081368">
    <w:abstractNumId w:val="8"/>
  </w:num>
  <w:num w:numId="2" w16cid:durableId="1498421192">
    <w:abstractNumId w:val="6"/>
  </w:num>
  <w:num w:numId="3" w16cid:durableId="870457378">
    <w:abstractNumId w:val="5"/>
  </w:num>
  <w:num w:numId="4" w16cid:durableId="1536698213">
    <w:abstractNumId w:val="4"/>
  </w:num>
  <w:num w:numId="5" w16cid:durableId="924998637">
    <w:abstractNumId w:val="7"/>
  </w:num>
  <w:num w:numId="6" w16cid:durableId="73478139">
    <w:abstractNumId w:val="3"/>
  </w:num>
  <w:num w:numId="7" w16cid:durableId="1990673730">
    <w:abstractNumId w:val="2"/>
  </w:num>
  <w:num w:numId="8" w16cid:durableId="958685978">
    <w:abstractNumId w:val="1"/>
  </w:num>
  <w:num w:numId="9" w16cid:durableId="188834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42C3E"/>
    <w:rsid w:val="004A03CA"/>
    <w:rsid w:val="00606EFE"/>
    <w:rsid w:val="00AA1D8D"/>
    <w:rsid w:val="00B47730"/>
    <w:rsid w:val="00CB0664"/>
    <w:rsid w:val="00DF2956"/>
    <w:rsid w:val="00E2341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037DB7"/>
  <w14:defaultImageDpi w14:val="300"/>
  <w15:docId w15:val="{85A3C6F8-E1B7-3A4C-BB31-34C132CCA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Anthony Sarkis</cp:lastModifiedBy>
  <cp:revision>2</cp:revision>
  <dcterms:created xsi:type="dcterms:W3CDTF">2025-06-02T13:37:00Z</dcterms:created>
  <dcterms:modified xsi:type="dcterms:W3CDTF">2025-06-02T13:37:00Z</dcterms:modified>
  <cp:category/>
</cp:coreProperties>
</file>