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861" w14:textId="77777777" w:rsidR="001B4626" w:rsidRDefault="001B4626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E8376" wp14:editId="23461106">
                <wp:simplePos x="0" y="0"/>
                <wp:positionH relativeFrom="column">
                  <wp:posOffset>1657350</wp:posOffset>
                </wp:positionH>
                <wp:positionV relativeFrom="paragraph">
                  <wp:posOffset>0</wp:posOffset>
                </wp:positionV>
                <wp:extent cx="5048250" cy="895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9512A7" w14:textId="77777777" w:rsidR="001B4626" w:rsidRPr="009A5079" w:rsidRDefault="001B4626">
                            <w:pPr>
                              <w:rPr>
                                <w:rFonts w:ascii="Garamond" w:hAnsi="Garamond"/>
                                <w:b/>
                                <w:smallCaps/>
                              </w:rPr>
                            </w:pPr>
                            <w:r w:rsidRPr="009A5079">
                              <w:rPr>
                                <w:rFonts w:ascii="Garamond" w:hAnsi="Garamond"/>
                                <w:b/>
                                <w:smallCaps/>
                              </w:rPr>
                              <w:t>Fifth Judicial District of Pennsylvania</w:t>
                            </w:r>
                          </w:p>
                          <w:p w14:paraId="41F93D53" w14:textId="77777777" w:rsidR="001B4626" w:rsidRPr="009A5079" w:rsidRDefault="001B4626">
                            <w:pPr>
                              <w:rPr>
                                <w:rFonts w:ascii="Garamond" w:hAnsi="Garamond"/>
                                <w:b/>
                                <w:smallCaps/>
                              </w:rPr>
                            </w:pPr>
                            <w:r w:rsidRPr="009A5079">
                              <w:rPr>
                                <w:rFonts w:ascii="Garamond" w:hAnsi="Garamond"/>
                                <w:b/>
                                <w:smallCaps/>
                              </w:rPr>
                              <w:t>Allegheny County Court of Common Pleas</w:t>
                            </w:r>
                          </w:p>
                          <w:p w14:paraId="11B27CE3" w14:textId="77777777" w:rsidR="001B4626" w:rsidRPr="009A5079" w:rsidRDefault="001B4626">
                            <w:pPr>
                              <w:rPr>
                                <w:rFonts w:ascii="Garamond" w:hAnsi="Garamond"/>
                                <w:b/>
                                <w:smallCaps/>
                              </w:rPr>
                            </w:pPr>
                            <w:r w:rsidRPr="009A5079">
                              <w:rPr>
                                <w:rFonts w:ascii="Garamond" w:hAnsi="Garamond"/>
                                <w:b/>
                                <w:smallCaps/>
                              </w:rPr>
                              <w:t>DUI Alternative to Jail Program</w:t>
                            </w:r>
                          </w:p>
                          <w:p w14:paraId="076DBAE1" w14:textId="77777777" w:rsidR="001B4626" w:rsidRDefault="001B4626">
                            <w:pPr>
                              <w:rPr>
                                <w:rFonts w:ascii="Garamond" w:hAnsi="Garamond"/>
                                <w:smallCaps/>
                              </w:rPr>
                            </w:pPr>
                            <w:r>
                              <w:rPr>
                                <w:rFonts w:ascii="Garamond" w:hAnsi="Garamond"/>
                                <w:smallCaps/>
                              </w:rPr>
                              <w:t>564 Forbes Avenue, Suite 400, Pittsburgh, PA  15219</w:t>
                            </w:r>
                          </w:p>
                          <w:p w14:paraId="17A6F5E0" w14:textId="27399062" w:rsidR="001B4626" w:rsidRDefault="001B4626">
                            <w:pPr>
                              <w:rPr>
                                <w:rFonts w:ascii="Garamond" w:hAnsi="Garamond"/>
                                <w:smallCaps/>
                              </w:rPr>
                            </w:pPr>
                            <w:r>
                              <w:rPr>
                                <w:rFonts w:ascii="Garamond" w:hAnsi="Garamond"/>
                                <w:smallCaps/>
                              </w:rPr>
                              <w:t>Telephone:  412-350-</w:t>
                            </w:r>
                            <w:r w:rsidR="0054264B">
                              <w:rPr>
                                <w:rFonts w:ascii="Garamond" w:hAnsi="Garamond"/>
                                <w:smallCaps/>
                              </w:rPr>
                              <w:t>4632</w:t>
                            </w:r>
                            <w:r>
                              <w:rPr>
                                <w:rFonts w:ascii="Garamond" w:hAnsi="Garamond"/>
                                <w:smallCaps/>
                              </w:rPr>
                              <w:t xml:space="preserve"> • Facsimile:  412-350-3469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E83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5pt;margin-top:0;width:397.5pt;height:7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" fillcolor="white [3201]" stroked="f" strokeweight=".5pt">
                <v:textbox>
                  <w:txbxContent>
                    <w:p w14:paraId="109512A7" w14:textId="77777777" w:rsidR="001B4626" w:rsidRPr="009A5079" w:rsidRDefault="001B4626">
                      <w:pPr>
                        <w:rPr>
                          <w:rFonts w:ascii="Garamond" w:hAnsi="Garamond"/>
                          <w:b/>
                          <w:smallCaps/>
                        </w:rPr>
                      </w:pPr>
                      <w:r w:rsidRPr="009A5079">
                        <w:rPr>
                          <w:rFonts w:ascii="Garamond" w:hAnsi="Garamond"/>
                          <w:b/>
                          <w:smallCaps/>
                        </w:rPr>
                        <w:t>Fifth Judicial District of Pennsylvania</w:t>
                      </w:r>
                    </w:p>
                    <w:p w14:paraId="41F93D53" w14:textId="77777777" w:rsidR="001B4626" w:rsidRPr="009A5079" w:rsidRDefault="001B4626">
                      <w:pPr>
                        <w:rPr>
                          <w:rFonts w:ascii="Garamond" w:hAnsi="Garamond"/>
                          <w:b/>
                          <w:smallCaps/>
                        </w:rPr>
                      </w:pPr>
                      <w:r w:rsidRPr="009A5079">
                        <w:rPr>
                          <w:rFonts w:ascii="Garamond" w:hAnsi="Garamond"/>
                          <w:b/>
                          <w:smallCaps/>
                        </w:rPr>
                        <w:t>Allegheny County Court of Common Pleas</w:t>
                      </w:r>
                    </w:p>
                    <w:p w14:paraId="11B27CE3" w14:textId="77777777" w:rsidR="001B4626" w:rsidRPr="009A5079" w:rsidRDefault="001B4626">
                      <w:pPr>
                        <w:rPr>
                          <w:rFonts w:ascii="Garamond" w:hAnsi="Garamond"/>
                          <w:b/>
                          <w:smallCaps/>
                        </w:rPr>
                      </w:pPr>
                      <w:r w:rsidRPr="009A5079">
                        <w:rPr>
                          <w:rFonts w:ascii="Garamond" w:hAnsi="Garamond"/>
                          <w:b/>
                          <w:smallCaps/>
                        </w:rPr>
                        <w:t>DUI Alternative to Jail Program</w:t>
                      </w:r>
                    </w:p>
                    <w:p w14:paraId="076DBAE1" w14:textId="77777777" w:rsidR="001B4626" w:rsidRDefault="001B4626">
                      <w:pPr>
                        <w:rPr>
                          <w:rFonts w:ascii="Garamond" w:hAnsi="Garamond"/>
                          <w:smallCaps/>
                        </w:rPr>
                      </w:pPr>
                      <w:r>
                        <w:rPr>
                          <w:rFonts w:ascii="Garamond" w:hAnsi="Garamond"/>
                          <w:smallCaps/>
                        </w:rPr>
                        <w:t>564 Forbes Avenue, Suite 400, Pittsburgh, PA  15219</w:t>
                      </w:r>
                    </w:p>
                    <w:p w14:paraId="17A6F5E0" w14:textId="27399062" w:rsidR="001B4626" w:rsidRDefault="001B4626">
                      <w:pPr>
                        <w:rPr>
                          <w:rFonts w:ascii="Garamond" w:hAnsi="Garamond"/>
                          <w:smallCaps/>
                        </w:rPr>
                      </w:pPr>
                      <w:r>
                        <w:rPr>
                          <w:rFonts w:ascii="Garamond" w:hAnsi="Garamond"/>
                          <w:smallCaps/>
                        </w:rPr>
                        <w:t>Telephone:  412-350-</w:t>
                      </w:r>
                      <w:r w:rsidR="0054264B">
                        <w:rPr>
                          <w:rFonts w:ascii="Garamond" w:hAnsi="Garamond"/>
                          <w:smallCaps/>
                        </w:rPr>
                        <w:t>4632</w:t>
                      </w:r>
                      <w:r>
                        <w:rPr>
                          <w:rFonts w:ascii="Garamond" w:hAnsi="Garamond"/>
                          <w:smallCaps/>
                        </w:rPr>
                        <w:t xml:space="preserve"> • Facsimile:  412-350-3469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object w:dxaOrig="4351" w:dyaOrig="2685" w14:anchorId="5207CD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59.25pt" o:ole="">
            <v:imagedata r:id="rId5" o:title=""/>
          </v:shape>
          <o:OLEObject Type="Embed" ProgID="MSPhotoEd.3" ShapeID="_x0000_i1025" DrawAspect="Content" ObjectID="_1807684765" r:id="rId6"/>
        </w:object>
      </w:r>
    </w:p>
    <w:p w14:paraId="7EB67310" w14:textId="77777777" w:rsidR="001B4626" w:rsidRDefault="001B4626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E006C" wp14:editId="6712DA64">
                <wp:simplePos x="0" y="0"/>
                <wp:positionH relativeFrom="column">
                  <wp:posOffset>19050</wp:posOffset>
                </wp:positionH>
                <wp:positionV relativeFrom="paragraph">
                  <wp:posOffset>143510</wp:posOffset>
                </wp:positionV>
                <wp:extent cx="6686550" cy="0"/>
                <wp:effectExtent l="57150" t="38100" r="5715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BB915" id="Straight Connector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3pt" to="52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8692500" w14:textId="77777777" w:rsidR="001B4626" w:rsidRPr="001B4626" w:rsidRDefault="001B4626">
      <w:pPr>
        <w:rPr>
          <w:rFonts w:ascii="Garamond" w:hAnsi="Garamond"/>
          <w:sz w:val="20"/>
        </w:rPr>
      </w:pPr>
    </w:p>
    <w:p w14:paraId="34BD31F7" w14:textId="77777777" w:rsidR="009D66E4" w:rsidRPr="006C1FCC" w:rsidRDefault="00E32E2C" w:rsidP="006C1FCC">
      <w:pPr>
        <w:jc w:val="center"/>
        <w:rPr>
          <w:rFonts w:ascii="Garamond" w:hAnsi="Garamond"/>
          <w:b/>
          <w:smallCaps/>
          <w:sz w:val="28"/>
          <w:szCs w:val="28"/>
        </w:rPr>
      </w:pPr>
      <w:r w:rsidRPr="006C1FCC">
        <w:rPr>
          <w:rFonts w:ascii="Garamond" w:hAnsi="Garamond"/>
          <w:b/>
          <w:smallCaps/>
          <w:sz w:val="28"/>
          <w:szCs w:val="28"/>
        </w:rPr>
        <w:t>DUI Alternative to Jail Reporting Requirements</w:t>
      </w:r>
    </w:p>
    <w:p w14:paraId="593296B6" w14:textId="77777777" w:rsidR="00E32E2C" w:rsidRDefault="00E32E2C" w:rsidP="002B389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You are required to participate in the Allegheny County Pretrial Services DUI Alternative to Jail Program.  This program provides an educational alternative </w:t>
      </w:r>
      <w:r w:rsidR="006C1FCC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 xml:space="preserve">o jail or house arrest sentence for individuals convicted of operating a vehicle while under the influence of alcohol and/or drugs.  Successful </w:t>
      </w:r>
      <w:r w:rsidR="006C1FCC">
        <w:rPr>
          <w:rFonts w:ascii="Garamond" w:hAnsi="Garamond"/>
          <w:sz w:val="24"/>
          <w:szCs w:val="24"/>
        </w:rPr>
        <w:t>completion of</w:t>
      </w:r>
      <w:r>
        <w:rPr>
          <w:rFonts w:ascii="Garamond" w:hAnsi="Garamond"/>
          <w:sz w:val="24"/>
          <w:szCs w:val="24"/>
        </w:rPr>
        <w:t xml:space="preserve"> this program will satisfy your sentence with respect to incarceration as well as required classes and treatment.</w:t>
      </w:r>
    </w:p>
    <w:p w14:paraId="04CCB6FC" w14:textId="77777777" w:rsidR="00E32E2C" w:rsidRDefault="00E32E2C" w:rsidP="002B3890">
      <w:pPr>
        <w:jc w:val="both"/>
        <w:rPr>
          <w:rFonts w:ascii="Garamond" w:hAnsi="Garamond"/>
          <w:sz w:val="24"/>
          <w:szCs w:val="24"/>
        </w:rPr>
      </w:pPr>
    </w:p>
    <w:p w14:paraId="3C94A67B" w14:textId="77777777" w:rsidR="00E32E2C" w:rsidRPr="006C1FCC" w:rsidRDefault="00E32E2C" w:rsidP="002B3890">
      <w:pPr>
        <w:jc w:val="both"/>
        <w:rPr>
          <w:rFonts w:ascii="Garamond" w:hAnsi="Garamond"/>
          <w:b/>
          <w:sz w:val="24"/>
          <w:szCs w:val="24"/>
        </w:rPr>
      </w:pPr>
      <w:r w:rsidRPr="006C1FCC">
        <w:rPr>
          <w:rFonts w:ascii="Garamond" w:hAnsi="Garamond"/>
          <w:b/>
          <w:sz w:val="24"/>
          <w:szCs w:val="24"/>
        </w:rPr>
        <w:t>The following requirements must be completed before you will be scheduled to participate.</w:t>
      </w:r>
    </w:p>
    <w:p w14:paraId="2DC39AB8" w14:textId="77777777" w:rsidR="00E32E2C" w:rsidRDefault="00E32E2C" w:rsidP="002B3890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345"/>
        <w:gridCol w:w="6650"/>
      </w:tblGrid>
      <w:tr w:rsidR="00C16BE8" w14:paraId="19BB6793" w14:textId="77777777" w:rsidTr="00740605">
        <w:trPr>
          <w:trHeight w:val="468"/>
        </w:trPr>
        <w:tc>
          <w:tcPr>
            <w:tcW w:w="985" w:type="dxa"/>
            <w:tcBorders>
              <w:bottom w:val="single" w:sz="4" w:space="0" w:color="auto"/>
            </w:tcBorders>
          </w:tcPr>
          <w:p w14:paraId="44135D1C" w14:textId="77777777" w:rsidR="00C16BE8" w:rsidRDefault="00C16BE8" w:rsidP="002B389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95" w:type="dxa"/>
            <w:gridSpan w:val="2"/>
          </w:tcPr>
          <w:p w14:paraId="7AE7BA51" w14:textId="77777777" w:rsidR="00B4766A" w:rsidRDefault="009E28CD" w:rsidP="00C16BE8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</w:t>
            </w:r>
            <w:r w:rsidR="00C16BE8">
              <w:rPr>
                <w:rFonts w:ascii="Garamond" w:hAnsi="Garamond"/>
                <w:b/>
                <w:sz w:val="24"/>
                <w:szCs w:val="24"/>
              </w:rPr>
              <w:t xml:space="preserve">ontact your Probation Officer within 30 days by calling directly, if you have the phone </w:t>
            </w:r>
          </w:p>
          <w:p w14:paraId="35E7D3F6" w14:textId="0706004F" w:rsidR="00C16BE8" w:rsidRPr="006C1FCC" w:rsidRDefault="00C16BE8" w:rsidP="00C16BE8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number, or by calling 412-350-2320.</w:t>
            </w:r>
          </w:p>
        </w:tc>
      </w:tr>
      <w:tr w:rsidR="00C16BE8" w14:paraId="7661A3FA" w14:textId="77777777" w:rsidTr="00C16BE8">
        <w:trPr>
          <w:trHeight w:val="287"/>
        </w:trPr>
        <w:tc>
          <w:tcPr>
            <w:tcW w:w="985" w:type="dxa"/>
            <w:tcBorders>
              <w:top w:val="single" w:sz="4" w:space="0" w:color="auto"/>
            </w:tcBorders>
          </w:tcPr>
          <w:p w14:paraId="458138C3" w14:textId="77777777" w:rsidR="00C16BE8" w:rsidRDefault="00C16BE8" w:rsidP="002B389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95" w:type="dxa"/>
            <w:gridSpan w:val="2"/>
          </w:tcPr>
          <w:p w14:paraId="096B59D3" w14:textId="77777777" w:rsidR="00C16BE8" w:rsidRPr="008F5C3F" w:rsidRDefault="00C16BE8" w:rsidP="00C16BE8">
            <w:pPr>
              <w:jc w:val="both"/>
              <w:rPr>
                <w:rFonts w:ascii="Garamond" w:hAnsi="Garamond"/>
                <w:b/>
                <w:sz w:val="12"/>
                <w:szCs w:val="12"/>
              </w:rPr>
            </w:pPr>
          </w:p>
        </w:tc>
      </w:tr>
      <w:tr w:rsidR="00E32E2C" w14:paraId="32551EBB" w14:textId="77777777" w:rsidTr="00C16BE8">
        <w:tc>
          <w:tcPr>
            <w:tcW w:w="985" w:type="dxa"/>
            <w:tcBorders>
              <w:bottom w:val="single" w:sz="4" w:space="0" w:color="auto"/>
            </w:tcBorders>
          </w:tcPr>
          <w:p w14:paraId="1ADCB418" w14:textId="77777777" w:rsidR="00E32E2C" w:rsidRDefault="00E32E2C" w:rsidP="002B389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95" w:type="dxa"/>
            <w:gridSpan w:val="2"/>
          </w:tcPr>
          <w:p w14:paraId="1FF5C361" w14:textId="36816618" w:rsidR="00E32E2C" w:rsidRPr="006C1FCC" w:rsidRDefault="00E32E2C" w:rsidP="00E32E2C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6C1FCC">
              <w:rPr>
                <w:rFonts w:ascii="Garamond" w:hAnsi="Garamond"/>
                <w:b/>
                <w:sz w:val="24"/>
                <w:szCs w:val="24"/>
              </w:rPr>
              <w:t>Court Reporting Network (CRN) Evaluation</w:t>
            </w:r>
          </w:p>
        </w:tc>
      </w:tr>
      <w:tr w:rsidR="00E32E2C" w14:paraId="60B404AC" w14:textId="77777777" w:rsidTr="00B80DEC">
        <w:tc>
          <w:tcPr>
            <w:tcW w:w="985" w:type="dxa"/>
            <w:tcBorders>
              <w:top w:val="single" w:sz="4" w:space="0" w:color="auto"/>
            </w:tcBorders>
          </w:tcPr>
          <w:p w14:paraId="0688B225" w14:textId="77777777" w:rsidR="00E32E2C" w:rsidRDefault="00E32E2C" w:rsidP="002B389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95" w:type="dxa"/>
            <w:gridSpan w:val="2"/>
          </w:tcPr>
          <w:p w14:paraId="4526F07C" w14:textId="46CB5399" w:rsidR="00E32E2C" w:rsidRDefault="008E596B" w:rsidP="00E32E2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If you have not already completed your CRN Evaluation prior to sentencing, c</w:t>
            </w:r>
            <w:r w:rsidR="00E32E2C">
              <w:rPr>
                <w:rFonts w:ascii="Garamond" w:hAnsi="Garamond"/>
                <w:sz w:val="24"/>
                <w:szCs w:val="24"/>
              </w:rPr>
              <w:t xml:space="preserve">ontact the CRN office at 412-350-4632 to schedule an </w:t>
            </w:r>
            <w:r w:rsidR="00DA4E5F">
              <w:rPr>
                <w:rFonts w:ascii="Garamond" w:hAnsi="Garamond"/>
                <w:sz w:val="24"/>
                <w:szCs w:val="24"/>
              </w:rPr>
              <w:t xml:space="preserve">appointment. </w:t>
            </w:r>
          </w:p>
          <w:p w14:paraId="2405EB0B" w14:textId="77777777" w:rsidR="00E32E2C" w:rsidRDefault="00E32E2C" w:rsidP="002B389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Payment of costs is not required at the time of your CRN Evaluation.</w:t>
            </w:r>
          </w:p>
          <w:p w14:paraId="3B73B358" w14:textId="205D0BDA" w:rsidR="00E86CC5" w:rsidRPr="008F5C3F" w:rsidRDefault="00E86CC5" w:rsidP="00E86CC5">
            <w:pPr>
              <w:ind w:left="360"/>
              <w:jc w:val="both"/>
              <w:rPr>
                <w:rFonts w:ascii="Garamond" w:hAnsi="Garamond"/>
                <w:sz w:val="12"/>
                <w:szCs w:val="12"/>
              </w:rPr>
            </w:pPr>
          </w:p>
        </w:tc>
      </w:tr>
      <w:tr w:rsidR="00E32E2C" w14:paraId="1D968361" w14:textId="77777777" w:rsidTr="00740605">
        <w:trPr>
          <w:trHeight w:val="90"/>
        </w:trPr>
        <w:tc>
          <w:tcPr>
            <w:tcW w:w="985" w:type="dxa"/>
            <w:tcBorders>
              <w:bottom w:val="single" w:sz="4" w:space="0" w:color="auto"/>
            </w:tcBorders>
          </w:tcPr>
          <w:p w14:paraId="752412D2" w14:textId="77777777" w:rsidR="00E32E2C" w:rsidRDefault="00E32E2C" w:rsidP="002B389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95" w:type="dxa"/>
            <w:gridSpan w:val="2"/>
          </w:tcPr>
          <w:p w14:paraId="03F3086A" w14:textId="77777777" w:rsidR="00E32E2C" w:rsidRPr="006C1FCC" w:rsidRDefault="00E32E2C" w:rsidP="00B80DEC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6C1FCC">
              <w:rPr>
                <w:rFonts w:ascii="Garamond" w:hAnsi="Garamond"/>
                <w:b/>
                <w:sz w:val="24"/>
                <w:szCs w:val="24"/>
              </w:rPr>
              <w:t>Drug and Alcohol Assessment</w:t>
            </w:r>
          </w:p>
        </w:tc>
      </w:tr>
      <w:tr w:rsidR="00E32E2C" w14:paraId="403E7891" w14:textId="77777777" w:rsidTr="00B80DEC">
        <w:tc>
          <w:tcPr>
            <w:tcW w:w="985" w:type="dxa"/>
            <w:tcBorders>
              <w:top w:val="single" w:sz="4" w:space="0" w:color="auto"/>
            </w:tcBorders>
          </w:tcPr>
          <w:p w14:paraId="323AF4E9" w14:textId="77777777" w:rsidR="00E32E2C" w:rsidRDefault="00E32E2C" w:rsidP="002B389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95" w:type="dxa"/>
            <w:gridSpan w:val="2"/>
          </w:tcPr>
          <w:p w14:paraId="1AD24BDD" w14:textId="255057E0" w:rsidR="00B80DEC" w:rsidRDefault="00B80DEC" w:rsidP="00B80DE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Upon completion of your CRN Evaluation, you will be provided with Drug and Alcohol Assessment agency details.</w:t>
            </w:r>
            <w:r w:rsidR="00200A00">
              <w:rPr>
                <w:rFonts w:ascii="Garamond" w:hAnsi="Garamond"/>
                <w:sz w:val="24"/>
                <w:szCs w:val="24"/>
              </w:rPr>
              <w:t xml:space="preserve"> You </w:t>
            </w:r>
            <w:r w:rsidR="00200A00" w:rsidRPr="000E6908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must</w:t>
            </w:r>
            <w:r w:rsidR="00200A00">
              <w:rPr>
                <w:rFonts w:ascii="Garamond" w:hAnsi="Garamond"/>
                <w:sz w:val="24"/>
                <w:szCs w:val="24"/>
              </w:rPr>
              <w:t xml:space="preserve"> schedule your Drug and Alcohol Asse</w:t>
            </w:r>
            <w:r w:rsidR="00BF2800">
              <w:rPr>
                <w:rFonts w:ascii="Garamond" w:hAnsi="Garamond"/>
                <w:sz w:val="24"/>
                <w:szCs w:val="24"/>
              </w:rPr>
              <w:t>ss</w:t>
            </w:r>
            <w:r w:rsidR="00200A00">
              <w:rPr>
                <w:rFonts w:ascii="Garamond" w:hAnsi="Garamond"/>
                <w:sz w:val="24"/>
                <w:szCs w:val="24"/>
              </w:rPr>
              <w:t>ment</w:t>
            </w:r>
            <w:r w:rsidR="00945800">
              <w:rPr>
                <w:rFonts w:ascii="Garamond" w:hAnsi="Garamond"/>
                <w:sz w:val="24"/>
                <w:szCs w:val="24"/>
              </w:rPr>
              <w:t xml:space="preserve"> if you have not already done so</w:t>
            </w:r>
            <w:r w:rsidR="00200A00">
              <w:rPr>
                <w:rFonts w:ascii="Garamond" w:hAnsi="Garamond"/>
                <w:sz w:val="24"/>
                <w:szCs w:val="24"/>
              </w:rPr>
              <w:t>.</w:t>
            </w:r>
          </w:p>
          <w:p w14:paraId="36208188" w14:textId="77777777" w:rsidR="00E32E2C" w:rsidRDefault="00B80DEC" w:rsidP="00E32E2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tot</w:t>
            </w:r>
            <w:r w:rsidR="006C1FCC">
              <w:rPr>
                <w:rFonts w:ascii="Garamond" w:hAnsi="Garamond"/>
                <w:sz w:val="24"/>
                <w:szCs w:val="24"/>
              </w:rPr>
              <w:t>al cost of the Drug and Alcohol</w:t>
            </w:r>
            <w:r>
              <w:rPr>
                <w:rFonts w:ascii="Garamond" w:hAnsi="Garamond"/>
                <w:sz w:val="24"/>
                <w:szCs w:val="24"/>
              </w:rPr>
              <w:t xml:space="preserve"> Assessment is $100 and is payable to the agency to which you </w:t>
            </w:r>
            <w:r w:rsidR="00511E9E">
              <w:rPr>
                <w:rFonts w:ascii="Garamond" w:hAnsi="Garamond"/>
                <w:sz w:val="24"/>
                <w:szCs w:val="24"/>
              </w:rPr>
              <w:t>are assigned</w:t>
            </w:r>
            <w:r w:rsidR="00E86CC5">
              <w:rPr>
                <w:rFonts w:ascii="Garamond" w:hAnsi="Garamond"/>
                <w:sz w:val="24"/>
                <w:szCs w:val="24"/>
              </w:rPr>
              <w:t>.</w:t>
            </w:r>
          </w:p>
          <w:p w14:paraId="0F9E2001" w14:textId="1055F718" w:rsidR="00E86CC5" w:rsidRPr="008F5C3F" w:rsidRDefault="00E86CC5" w:rsidP="00E86CC5">
            <w:pPr>
              <w:pStyle w:val="ListParagraph"/>
              <w:jc w:val="both"/>
              <w:rPr>
                <w:rFonts w:ascii="Garamond" w:hAnsi="Garamond"/>
                <w:sz w:val="12"/>
                <w:szCs w:val="12"/>
              </w:rPr>
            </w:pPr>
          </w:p>
        </w:tc>
      </w:tr>
      <w:tr w:rsidR="00B80DEC" w14:paraId="2EB9415B" w14:textId="77777777" w:rsidTr="00B80DEC">
        <w:tc>
          <w:tcPr>
            <w:tcW w:w="985" w:type="dxa"/>
            <w:tcBorders>
              <w:bottom w:val="single" w:sz="4" w:space="0" w:color="auto"/>
            </w:tcBorders>
          </w:tcPr>
          <w:p w14:paraId="37A420FA" w14:textId="77777777" w:rsidR="00B80DEC" w:rsidRDefault="00B80DEC" w:rsidP="002B389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95" w:type="dxa"/>
            <w:gridSpan w:val="2"/>
          </w:tcPr>
          <w:p w14:paraId="2E91E98B" w14:textId="77777777" w:rsidR="00B80DEC" w:rsidRPr="006C1FCC" w:rsidRDefault="00B80DEC" w:rsidP="00B80DEC">
            <w:pPr>
              <w:pStyle w:val="ListParagraph"/>
              <w:ind w:hanging="72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6C1FCC">
              <w:rPr>
                <w:rFonts w:ascii="Garamond" w:hAnsi="Garamond"/>
                <w:b/>
                <w:sz w:val="24"/>
                <w:szCs w:val="24"/>
              </w:rPr>
              <w:t>Alcoholics Anonymous (AA)/Narcotics Anonymous (NA) Meeting</w:t>
            </w:r>
          </w:p>
        </w:tc>
      </w:tr>
      <w:tr w:rsidR="00B80DEC" w14:paraId="52B68A13" w14:textId="77777777" w:rsidTr="006C1FCC">
        <w:tc>
          <w:tcPr>
            <w:tcW w:w="985" w:type="dxa"/>
            <w:tcBorders>
              <w:top w:val="single" w:sz="4" w:space="0" w:color="auto"/>
            </w:tcBorders>
          </w:tcPr>
          <w:p w14:paraId="140CFAF5" w14:textId="77777777" w:rsidR="00B80DEC" w:rsidRDefault="00B80DEC" w:rsidP="002B389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95" w:type="dxa"/>
            <w:gridSpan w:val="2"/>
          </w:tcPr>
          <w:p w14:paraId="510433A3" w14:textId="70513E09" w:rsidR="00B80DEC" w:rsidRDefault="00B80DEC" w:rsidP="00B80DE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You are required to attend </w:t>
            </w:r>
            <w:r w:rsidR="000265B3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 xml:space="preserve">SIX </w:t>
            </w:r>
            <w:r w:rsidRPr="00AA3161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(6)</w:t>
            </w:r>
            <w:r>
              <w:rPr>
                <w:rFonts w:ascii="Garamond" w:hAnsi="Garamond"/>
                <w:sz w:val="24"/>
                <w:szCs w:val="24"/>
              </w:rPr>
              <w:t xml:space="preserve"> AA/NA meetings and have the verification form completed </w:t>
            </w:r>
            <w:r w:rsidRPr="00AA3161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before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A3161">
              <w:rPr>
                <w:rFonts w:ascii="Garamond" w:hAnsi="Garamond"/>
                <w:sz w:val="24"/>
                <w:szCs w:val="24"/>
              </w:rPr>
              <w:t>participating</w:t>
            </w:r>
            <w:r>
              <w:rPr>
                <w:rFonts w:ascii="Garamond" w:hAnsi="Garamond"/>
                <w:sz w:val="24"/>
                <w:szCs w:val="24"/>
              </w:rPr>
              <w:t xml:space="preserve"> in the DUI Alternative to Jail Program (see reverse side).</w:t>
            </w:r>
          </w:p>
          <w:p w14:paraId="71E4FB05" w14:textId="77777777" w:rsidR="00B80DEC" w:rsidRDefault="00B80DEC" w:rsidP="004B2A9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AA/NA meeting locations can be obtained by calling 412</w:t>
            </w:r>
            <w:r w:rsidR="008C29F9">
              <w:rPr>
                <w:rFonts w:ascii="Garamond" w:hAnsi="Garamond"/>
                <w:sz w:val="24"/>
                <w:szCs w:val="24"/>
              </w:rPr>
              <w:t>-471-</w:t>
            </w:r>
            <w:r>
              <w:rPr>
                <w:rFonts w:ascii="Garamond" w:hAnsi="Garamond"/>
                <w:sz w:val="24"/>
                <w:szCs w:val="24"/>
              </w:rPr>
              <w:t xml:space="preserve">7472 or visiting the Alcoholics Anonymous website at </w:t>
            </w:r>
            <w:hyperlink r:id="rId7" w:history="1">
              <w:r w:rsidRPr="003A7C8B">
                <w:rPr>
                  <w:rStyle w:val="Hyperlink"/>
                  <w:rFonts w:ascii="Garamond" w:hAnsi="Garamond"/>
                  <w:sz w:val="24"/>
                  <w:szCs w:val="24"/>
                </w:rPr>
                <w:t>www.pghaa.org</w:t>
              </w:r>
            </w:hyperlink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14:paraId="451F095A" w14:textId="2F6593C8" w:rsidR="00E86CC5" w:rsidRPr="008F5C3F" w:rsidRDefault="00E86CC5" w:rsidP="00E86CC5">
            <w:pPr>
              <w:pStyle w:val="ListParagraph"/>
              <w:jc w:val="both"/>
              <w:rPr>
                <w:rFonts w:ascii="Garamond" w:hAnsi="Garamond"/>
                <w:sz w:val="12"/>
                <w:szCs w:val="12"/>
              </w:rPr>
            </w:pPr>
          </w:p>
        </w:tc>
      </w:tr>
      <w:tr w:rsidR="006C1FCC" w14:paraId="3AB74E08" w14:textId="77777777" w:rsidTr="006C1FCC">
        <w:tc>
          <w:tcPr>
            <w:tcW w:w="985" w:type="dxa"/>
            <w:tcBorders>
              <w:bottom w:val="single" w:sz="4" w:space="0" w:color="auto"/>
            </w:tcBorders>
          </w:tcPr>
          <w:p w14:paraId="3FDBE693" w14:textId="77777777" w:rsidR="006C1FCC" w:rsidRDefault="006C1FCC" w:rsidP="002B389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95" w:type="dxa"/>
            <w:gridSpan w:val="2"/>
          </w:tcPr>
          <w:p w14:paraId="72296FEA" w14:textId="77777777" w:rsidR="006C1FCC" w:rsidRPr="006C1FCC" w:rsidRDefault="006C1FCC" w:rsidP="006C1FCC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6C1FCC">
              <w:rPr>
                <w:rFonts w:ascii="Garamond" w:hAnsi="Garamond"/>
                <w:b/>
                <w:sz w:val="24"/>
                <w:szCs w:val="24"/>
              </w:rPr>
              <w:t>Pay DUI Alternative to Jail Costs</w:t>
            </w:r>
          </w:p>
        </w:tc>
      </w:tr>
      <w:tr w:rsidR="00B80DEC" w14:paraId="799DD22B" w14:textId="77777777" w:rsidTr="00C16BE8">
        <w:trPr>
          <w:trHeight w:val="2933"/>
        </w:trPr>
        <w:tc>
          <w:tcPr>
            <w:tcW w:w="985" w:type="dxa"/>
            <w:tcBorders>
              <w:top w:val="single" w:sz="4" w:space="0" w:color="auto"/>
            </w:tcBorders>
          </w:tcPr>
          <w:p w14:paraId="253963A5" w14:textId="77777777" w:rsidR="00B80DEC" w:rsidRDefault="00B80DEC" w:rsidP="002B389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995" w:type="dxa"/>
            <w:gridSpan w:val="2"/>
          </w:tcPr>
          <w:p w14:paraId="25B08982" w14:textId="77777777" w:rsidR="00B80DEC" w:rsidRDefault="00B80DEC" w:rsidP="00B80D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Within 60 days of your sentencing hearing, all costs associated with the program </w:t>
            </w:r>
            <w:r w:rsidRPr="004A1BD2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must</w:t>
            </w:r>
            <w:r>
              <w:rPr>
                <w:rFonts w:ascii="Garamond" w:hAnsi="Garamond"/>
                <w:sz w:val="24"/>
                <w:szCs w:val="24"/>
              </w:rPr>
              <w:t xml:space="preserve"> be paid in full.  Failure to pay within 60 days will be considered a probation violation and will result in a mandated court appearance.</w:t>
            </w:r>
          </w:p>
          <w:p w14:paraId="00980E88" w14:textId="796A8C59" w:rsidR="00B80DEC" w:rsidRDefault="00B80DEC" w:rsidP="00B80D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cost of this Program is $</w:t>
            </w:r>
            <w:r w:rsidR="00E26452">
              <w:rPr>
                <w:rFonts w:ascii="Garamond" w:hAnsi="Garamond"/>
                <w:sz w:val="24"/>
                <w:szCs w:val="24"/>
              </w:rPr>
              <w:t>6</w:t>
            </w:r>
            <w:r>
              <w:rPr>
                <w:rFonts w:ascii="Garamond" w:hAnsi="Garamond"/>
                <w:sz w:val="24"/>
                <w:szCs w:val="24"/>
              </w:rPr>
              <w:t>00 for double occupancy rooms and $8</w:t>
            </w:r>
            <w:r w:rsidR="00E26452">
              <w:rPr>
                <w:rFonts w:ascii="Garamond" w:hAnsi="Garamond"/>
                <w:sz w:val="24"/>
                <w:szCs w:val="24"/>
              </w:rPr>
              <w:t>25</w:t>
            </w:r>
            <w:r>
              <w:rPr>
                <w:rFonts w:ascii="Garamond" w:hAnsi="Garamond"/>
                <w:sz w:val="24"/>
                <w:szCs w:val="24"/>
              </w:rPr>
              <w:t xml:space="preserve"> for private room</w:t>
            </w:r>
            <w:r w:rsidR="002E5174">
              <w:rPr>
                <w:rFonts w:ascii="Garamond" w:hAnsi="Garamond"/>
                <w:sz w:val="24"/>
                <w:szCs w:val="24"/>
              </w:rPr>
              <w:t>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  <w:r w:rsidR="002E5174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program</w:t>
            </w:r>
            <w:r w:rsidR="0079251E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fee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covers all treatment sessions, meals, and hotel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accommodations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.</w:t>
            </w:r>
            <w:r w:rsidR="0079251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09D2DE10" w14:textId="13C50F4A" w:rsidR="00B80DEC" w:rsidRPr="00503FEF" w:rsidRDefault="00B80DEC" w:rsidP="00B80D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Payment in the form of a personal check, money order, or cashier’s check is acceptable.  In the </w:t>
            </w:r>
            <w:r w:rsidR="006C1FCC">
              <w:rPr>
                <w:rFonts w:ascii="Garamond" w:hAnsi="Garamond"/>
                <w:sz w:val="24"/>
                <w:szCs w:val="24"/>
              </w:rPr>
              <w:t>memo portion of the check/money</w:t>
            </w:r>
            <w:r>
              <w:rPr>
                <w:rFonts w:ascii="Garamond" w:hAnsi="Garamond"/>
                <w:sz w:val="24"/>
                <w:szCs w:val="24"/>
              </w:rPr>
              <w:t xml:space="preserve"> order, write your </w:t>
            </w:r>
            <w:r w:rsidR="006C1FCC">
              <w:rPr>
                <w:rFonts w:ascii="Garamond" w:hAnsi="Garamond"/>
                <w:sz w:val="24"/>
                <w:szCs w:val="24"/>
              </w:rPr>
              <w:t>case number</w:t>
            </w:r>
            <w:r>
              <w:rPr>
                <w:rFonts w:ascii="Garamond" w:hAnsi="Garamond"/>
                <w:sz w:val="24"/>
                <w:szCs w:val="24"/>
              </w:rPr>
              <w:t xml:space="preserve"> and the words “DUI</w:t>
            </w:r>
            <w:r w:rsidR="006C1FCC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Hotel Fee.”  Payments must be made payable to “Allegheny County” and mailed or delivered to:</w:t>
            </w:r>
          </w:p>
        </w:tc>
      </w:tr>
      <w:tr w:rsidR="00B80DEC" w14:paraId="5D38BC2E" w14:textId="77777777" w:rsidTr="00B80DEC">
        <w:tc>
          <w:tcPr>
            <w:tcW w:w="3330" w:type="dxa"/>
            <w:gridSpan w:val="2"/>
          </w:tcPr>
          <w:p w14:paraId="3694AAF7" w14:textId="77777777" w:rsidR="00B80DEC" w:rsidRDefault="00B80DEC" w:rsidP="002B389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50" w:type="dxa"/>
          </w:tcPr>
          <w:p w14:paraId="006F9C94" w14:textId="77777777" w:rsidR="00B80DEC" w:rsidRDefault="00B80DEC" w:rsidP="00B80DEC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Allegheny County Pretrial Services</w:t>
            </w:r>
          </w:p>
          <w:p w14:paraId="54D67AE2" w14:textId="77777777" w:rsidR="00B80DEC" w:rsidRDefault="00B80DEC" w:rsidP="00B80DEC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DUI Alternative to Jail Program</w:t>
            </w:r>
          </w:p>
          <w:p w14:paraId="433514E2" w14:textId="77777777" w:rsidR="00B80DEC" w:rsidRDefault="00B80DEC" w:rsidP="00B80DEC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564 Forbes Avenue, 4</w:t>
            </w:r>
            <w:r w:rsidRPr="00B80DEC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Floor</w:t>
            </w:r>
          </w:p>
          <w:p w14:paraId="666EECCE" w14:textId="77777777" w:rsidR="00B80DEC" w:rsidRDefault="00B80DEC" w:rsidP="00B80DEC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Pittsburgh, PA  15219</w:t>
            </w:r>
          </w:p>
          <w:p w14:paraId="487F7859" w14:textId="77777777" w:rsidR="00B80DEC" w:rsidRDefault="00B80DEC" w:rsidP="00B80DE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C1FCC" w14:paraId="013D6405" w14:textId="77777777" w:rsidTr="006C1FCC">
        <w:tc>
          <w:tcPr>
            <w:tcW w:w="985" w:type="dxa"/>
          </w:tcPr>
          <w:p w14:paraId="64982659" w14:textId="77777777" w:rsidR="006C1FCC" w:rsidRDefault="009D2FC0" w:rsidP="002B3890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512025" wp14:editId="184B01E9">
                      <wp:simplePos x="0" y="0"/>
                      <wp:positionH relativeFrom="column">
                        <wp:posOffset>-535305</wp:posOffset>
                      </wp:positionH>
                      <wp:positionV relativeFrom="paragraph">
                        <wp:posOffset>311150</wp:posOffset>
                      </wp:positionV>
                      <wp:extent cx="838200" cy="2667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F76EC5" w14:textId="39EB5659" w:rsidR="009D2FC0" w:rsidRPr="00A10972" w:rsidRDefault="00A10972">
                                  <w:pPr>
                                    <w:rPr>
                                      <w:rFonts w:ascii="Garamond" w:hAnsi="Garamond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16"/>
                                      <w:szCs w:val="16"/>
                                      <w:lang w:val="en-GB"/>
                                    </w:rPr>
                                    <w:t>4-25-25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512025" id="Text Box 3" o:spid="_x0000_s1027" type="#_x0000_t202" style="position:absolute;left:0;text-align:left;margin-left:-42.15pt;margin-top:24.5pt;width:66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" fillcolor="white [3201]" stroked="f" strokeweight=".5pt">
                      <v:textbox>
                        <w:txbxContent>
                          <w:p w14:paraId="78F76EC5" w14:textId="39EB5659" w:rsidR="009D2FC0" w:rsidRPr="00A10972" w:rsidRDefault="00A10972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  <w:lang w:val="en-GB"/>
                              </w:rPr>
                              <w:t>4-25-25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95" w:type="dxa"/>
            <w:gridSpan w:val="2"/>
          </w:tcPr>
          <w:p w14:paraId="3C0404EA" w14:textId="25DD7035" w:rsidR="006C1FCC" w:rsidRDefault="006C1FCC" w:rsidP="00B80DEC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Questions regarding the program may be directed to the DUI Alternative to Jail Program office at 412-350-</w:t>
            </w:r>
            <w:r w:rsidR="0054264B">
              <w:rPr>
                <w:rFonts w:ascii="Garamond" w:hAnsi="Garamond"/>
                <w:sz w:val="24"/>
                <w:szCs w:val="24"/>
              </w:rPr>
              <w:t>4632</w:t>
            </w:r>
            <w:r w:rsidR="00A10972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14:paraId="1D33E76E" w14:textId="77777777" w:rsidR="00C035AE" w:rsidRDefault="00C035AE"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421903" w14:textId="77777777" w:rsidR="00C035AE" w:rsidRDefault="00C035AE"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tbl>
      <w:tblPr>
        <w:tblStyle w:val="TableGrid0"/>
        <w:tblW w:w="9882" w:type="dxa"/>
        <w:tblInd w:w="92" w:type="dxa"/>
        <w:tblCellMar>
          <w:top w:w="43" w:type="dxa"/>
          <w:left w:w="105" w:type="dxa"/>
          <w:bottom w:w="1" w:type="dxa"/>
          <w:right w:w="115" w:type="dxa"/>
        </w:tblCellMar>
        <w:tblLook w:val="04A0" w:firstRow="1" w:lastRow="0" w:firstColumn="1" w:lastColumn="0" w:noHBand="0" w:noVBand="1"/>
      </w:tblPr>
      <w:tblGrid>
        <w:gridCol w:w="1589"/>
        <w:gridCol w:w="2536"/>
        <w:gridCol w:w="3391"/>
        <w:gridCol w:w="2366"/>
      </w:tblGrid>
      <w:tr w:rsidR="00C035AE" w14:paraId="40456204" w14:textId="77777777" w:rsidTr="00813077">
        <w:trPr>
          <w:trHeight w:val="861"/>
        </w:trPr>
        <w:tc>
          <w:tcPr>
            <w:tcW w:w="9882" w:type="dxa"/>
            <w:gridSpan w:val="4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</w:tcPr>
          <w:p w14:paraId="61C66ED1" w14:textId="77777777" w:rsidR="00C035AE" w:rsidRDefault="00C035AE">
            <w:pPr>
              <w:spacing w:after="18"/>
              <w:ind w:left="187"/>
              <w:jc w:val="center"/>
            </w:pPr>
            <w:r>
              <w:rPr>
                <w:rFonts w:ascii="Franklin Gothic" w:eastAsia="Franklin Gothic" w:hAnsi="Franklin Gothic" w:cs="Franklin Gothic"/>
              </w:rPr>
              <w:t xml:space="preserve"> </w:t>
            </w:r>
          </w:p>
          <w:p w14:paraId="149622F7" w14:textId="77777777" w:rsidR="00C035AE" w:rsidRDefault="00C035AE">
            <w:pPr>
              <w:ind w:left="668"/>
              <w:jc w:val="center"/>
            </w:pPr>
            <w:r>
              <w:rPr>
                <w:rFonts w:ascii="Franklin Gothic" w:eastAsia="Franklin Gothic" w:hAnsi="Franklin Gothic" w:cs="Franklin Gothic"/>
                <w:sz w:val="28"/>
              </w:rPr>
              <w:t xml:space="preserve">AA/NA VERIFICATION SHEET </w:t>
            </w:r>
          </w:p>
          <w:p w14:paraId="5EC82BCE" w14:textId="77777777" w:rsidR="00C035AE" w:rsidRDefault="00C035AE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035AE" w14:paraId="3B09319E" w14:textId="77777777" w:rsidTr="00813077">
        <w:trPr>
          <w:trHeight w:val="196"/>
        </w:trPr>
        <w:tc>
          <w:tcPr>
            <w:tcW w:w="9882" w:type="dxa"/>
            <w:gridSpan w:val="4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double" w:sz="15" w:space="0" w:color="000000"/>
            </w:tcBorders>
            <w:shd w:val="clear" w:color="auto" w:fill="E0E0E0"/>
          </w:tcPr>
          <w:p w14:paraId="40CE07AC" w14:textId="77777777" w:rsidR="00C035AE" w:rsidRDefault="00C035AE">
            <w:pPr>
              <w:ind w:left="57"/>
              <w:jc w:val="center"/>
            </w:pPr>
            <w:r>
              <w:rPr>
                <w:rFonts w:ascii="Franklin Gothic" w:eastAsia="Franklin Gothic" w:hAnsi="Franklin Gothic" w:cs="Franklin Gothic"/>
                <w:sz w:val="18"/>
              </w:rPr>
              <w:t xml:space="preserve"> </w:t>
            </w:r>
          </w:p>
        </w:tc>
      </w:tr>
      <w:tr w:rsidR="00C035AE" w14:paraId="66B372A4" w14:textId="77777777" w:rsidTr="00813077">
        <w:trPr>
          <w:trHeight w:val="1911"/>
        </w:trPr>
        <w:tc>
          <w:tcPr>
            <w:tcW w:w="9882" w:type="dxa"/>
            <w:gridSpan w:val="4"/>
            <w:tcBorders>
              <w:top w:val="single" w:sz="4" w:space="0" w:color="000000"/>
              <w:left w:val="double" w:sz="15" w:space="0" w:color="000000"/>
              <w:bottom w:val="nil"/>
              <w:right w:val="double" w:sz="15" w:space="0" w:color="000000"/>
            </w:tcBorders>
          </w:tcPr>
          <w:p w14:paraId="6AC155F5" w14:textId="77777777" w:rsidR="00C035AE" w:rsidRDefault="00C035AE">
            <w:pPr>
              <w:spacing w:after="18"/>
              <w:ind w:left="729"/>
              <w:jc w:val="center"/>
            </w:pPr>
            <w:r>
              <w:rPr>
                <w:rFonts w:ascii="Franklin Gothic" w:eastAsia="Franklin Gothic" w:hAnsi="Franklin Gothic" w:cs="Franklin Gothic"/>
              </w:rPr>
              <w:t xml:space="preserve"> </w:t>
            </w:r>
          </w:p>
          <w:p w14:paraId="160B96DC" w14:textId="77777777" w:rsidR="00C035AE" w:rsidRDefault="00C035AE">
            <w:pPr>
              <w:ind w:left="879"/>
              <w:jc w:val="center"/>
            </w:pPr>
            <w:r>
              <w:rPr>
                <w:rFonts w:ascii="Franklin Gothic" w:eastAsia="Franklin Gothic" w:hAnsi="Franklin Gothic" w:cs="Franklin Gothic"/>
                <w:sz w:val="28"/>
              </w:rPr>
              <w:t xml:space="preserve"> </w:t>
            </w:r>
          </w:p>
          <w:p w14:paraId="55A73D41" w14:textId="77777777" w:rsidR="00C035AE" w:rsidRDefault="00C035AE">
            <w:pPr>
              <w:ind w:left="64"/>
              <w:jc w:val="center"/>
            </w:pPr>
            <w:r>
              <w:rPr>
                <w:rFonts w:ascii="Franklin Gothic" w:eastAsia="Franklin Gothic" w:hAnsi="Franklin Gothic" w:cs="Franklin Gothic"/>
                <w:sz w:val="28"/>
              </w:rPr>
              <w:t xml:space="preserve">____________________________________________________ </w:t>
            </w:r>
          </w:p>
          <w:p w14:paraId="0BE5BD75" w14:textId="77777777" w:rsidR="00C035AE" w:rsidRDefault="00C035AE">
            <w:pPr>
              <w:spacing w:after="58"/>
              <w:ind w:left="66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(Name) </w:t>
            </w:r>
          </w:p>
          <w:p w14:paraId="07A1F8FD" w14:textId="77777777" w:rsidR="00C035AE" w:rsidRDefault="00C035AE">
            <w:pPr>
              <w:ind w:left="66"/>
              <w:jc w:val="center"/>
            </w:pPr>
            <w:r>
              <w:rPr>
                <w:rFonts w:ascii="Franklin Gothic" w:eastAsia="Franklin Gothic" w:hAnsi="Franklin Gothic" w:cs="Franklin Gothic"/>
                <w:sz w:val="28"/>
              </w:rPr>
              <w:t xml:space="preserve">Attended a meeting at the location and time given. </w:t>
            </w:r>
          </w:p>
          <w:p w14:paraId="6BD9C053" w14:textId="77777777" w:rsidR="00C035AE" w:rsidRDefault="00C035AE">
            <w:pPr>
              <w:ind w:left="704"/>
            </w:pPr>
            <w:r>
              <w:rPr>
                <w:rFonts w:ascii="Franklin Gothic" w:eastAsia="Franklin Gothic" w:hAnsi="Franklin Gothic" w:cs="Franklin Gothic"/>
                <w:sz w:val="28"/>
              </w:rPr>
              <w:t xml:space="preserve"> </w:t>
            </w:r>
          </w:p>
          <w:p w14:paraId="1BB415C2" w14:textId="77777777" w:rsidR="00C035AE" w:rsidRDefault="00C035AE">
            <w:r>
              <w:rPr>
                <w:rFonts w:ascii="Franklin Gothic" w:eastAsia="Franklin Gothic" w:hAnsi="Franklin Gothic" w:cs="Franklin Gothic"/>
              </w:rPr>
              <w:t xml:space="preserve"> </w:t>
            </w:r>
          </w:p>
        </w:tc>
      </w:tr>
      <w:tr w:rsidR="00C035AE" w14:paraId="3D363A4D" w14:textId="77777777" w:rsidTr="00813077">
        <w:trPr>
          <w:trHeight w:val="1014"/>
        </w:trPr>
        <w:tc>
          <w:tcPr>
            <w:tcW w:w="9882" w:type="dxa"/>
            <w:gridSpan w:val="4"/>
            <w:tcBorders>
              <w:top w:val="nil"/>
              <w:left w:val="single" w:sz="6" w:space="0" w:color="000000"/>
              <w:bottom w:val="nil"/>
              <w:right w:val="single" w:sz="24" w:space="0" w:color="000000"/>
            </w:tcBorders>
            <w:shd w:val="clear" w:color="auto" w:fill="000000"/>
          </w:tcPr>
          <w:p w14:paraId="0D41DC24" w14:textId="77777777" w:rsidR="00C035AE" w:rsidRDefault="00C035AE">
            <w:pPr>
              <w:spacing w:after="12"/>
              <w:ind w:left="2965"/>
            </w:pPr>
            <w:r>
              <w:rPr>
                <w:rFonts w:ascii="Franklin Gothic" w:eastAsia="Franklin Gothic" w:hAnsi="Franklin Gothic" w:cs="Franklin Gothic"/>
                <w:color w:val="FFFFFF"/>
              </w:rPr>
              <w:t xml:space="preserve"> </w:t>
            </w:r>
            <w:r>
              <w:rPr>
                <w:rFonts w:ascii="Franklin Gothic" w:eastAsia="Franklin Gothic" w:hAnsi="Franklin Gothic" w:cs="Franklin Gothic"/>
                <w:color w:val="FFFFFF"/>
              </w:rPr>
              <w:tab/>
              <w:t xml:space="preserve"> </w:t>
            </w:r>
            <w:r>
              <w:rPr>
                <w:rFonts w:ascii="Franklin Gothic" w:eastAsia="Franklin Gothic" w:hAnsi="Franklin Gothic" w:cs="Franklin Gothic"/>
                <w:color w:val="FFFFFF"/>
              </w:rPr>
              <w:tab/>
              <w:t xml:space="preserve"> </w:t>
            </w:r>
          </w:p>
          <w:p w14:paraId="32A70D66" w14:textId="77777777" w:rsidR="00C035AE" w:rsidRDefault="00C035AE">
            <w:pPr>
              <w:tabs>
                <w:tab w:val="center" w:pos="747"/>
                <w:tab w:val="center" w:pos="2965"/>
                <w:tab w:val="center" w:pos="6147"/>
                <w:tab w:val="right" w:pos="10393"/>
              </w:tabs>
              <w:spacing w:after="14"/>
            </w:pPr>
            <w:r>
              <w:tab/>
            </w:r>
            <w:r>
              <w:rPr>
                <w:rFonts w:ascii="Franklin Gothic" w:eastAsia="Franklin Gothic" w:hAnsi="Franklin Gothic" w:cs="Franklin Gothic"/>
                <w:color w:val="FFFFFF"/>
              </w:rPr>
              <w:t xml:space="preserve"> </w:t>
            </w:r>
            <w:r>
              <w:rPr>
                <w:rFonts w:ascii="Franklin Gothic" w:eastAsia="Franklin Gothic" w:hAnsi="Franklin Gothic" w:cs="Franklin Gothic"/>
                <w:color w:val="FFFFFF"/>
              </w:rPr>
              <w:tab/>
              <w:t xml:space="preserve"> </w:t>
            </w:r>
            <w:r>
              <w:rPr>
                <w:rFonts w:ascii="Franklin Gothic" w:eastAsia="Franklin Gothic" w:hAnsi="Franklin Gothic" w:cs="Franklin Gothic"/>
                <w:color w:val="FFFFFF"/>
              </w:rPr>
              <w:tab/>
              <w:t xml:space="preserve">Meeting Location </w:t>
            </w:r>
            <w:proofErr w:type="gramStart"/>
            <w:r>
              <w:rPr>
                <w:rFonts w:ascii="Franklin Gothic" w:eastAsia="Franklin Gothic" w:hAnsi="Franklin Gothic" w:cs="Franklin Gothic"/>
                <w:color w:val="FFFFFF"/>
              </w:rPr>
              <w:t xml:space="preserve">/  </w:t>
            </w:r>
            <w:r>
              <w:rPr>
                <w:rFonts w:ascii="Franklin Gothic" w:eastAsia="Franklin Gothic" w:hAnsi="Franklin Gothic" w:cs="Franklin Gothic"/>
                <w:color w:val="FFFFFF"/>
              </w:rPr>
              <w:tab/>
            </w:r>
            <w:proofErr w:type="gramEnd"/>
            <w:r>
              <w:rPr>
                <w:rFonts w:ascii="Franklin Gothic" w:eastAsia="Franklin Gothic" w:hAnsi="Franklin Gothic" w:cs="Franklin Gothic"/>
                <w:color w:val="FFFFFF"/>
              </w:rPr>
              <w:t xml:space="preserve">Signature / Online </w:t>
            </w:r>
          </w:p>
          <w:p w14:paraId="4DB9BDFF" w14:textId="77777777" w:rsidR="00C035AE" w:rsidRDefault="00C035AE">
            <w:pPr>
              <w:tabs>
                <w:tab w:val="center" w:pos="2965"/>
                <w:tab w:val="center" w:pos="6148"/>
                <w:tab w:val="center" w:pos="9241"/>
              </w:tabs>
              <w:spacing w:after="11"/>
            </w:pPr>
            <w:r>
              <w:rPr>
                <w:rFonts w:ascii="Franklin Gothic" w:eastAsia="Franklin Gothic" w:hAnsi="Franklin Gothic" w:cs="Franklin Gothic"/>
                <w:color w:val="FFFFFF"/>
              </w:rPr>
              <w:t xml:space="preserve">Meeting Date </w:t>
            </w:r>
            <w:r>
              <w:rPr>
                <w:rFonts w:ascii="Franklin Gothic" w:eastAsia="Franklin Gothic" w:hAnsi="Franklin Gothic" w:cs="Franklin Gothic"/>
                <w:color w:val="FFFFFF"/>
              </w:rPr>
              <w:tab/>
              <w:t xml:space="preserve">Meeting Name </w:t>
            </w:r>
            <w:r>
              <w:rPr>
                <w:rFonts w:ascii="Franklin Gothic" w:eastAsia="Franklin Gothic" w:hAnsi="Franklin Gothic" w:cs="Franklin Gothic"/>
                <w:color w:val="FFFFFF"/>
              </w:rPr>
              <w:tab/>
              <w:t xml:space="preserve">Online Meeting ID # </w:t>
            </w:r>
            <w:r>
              <w:rPr>
                <w:rFonts w:ascii="Franklin Gothic" w:eastAsia="Franklin Gothic" w:hAnsi="Franklin Gothic" w:cs="Franklin Gothic"/>
                <w:color w:val="FFFFFF"/>
              </w:rPr>
              <w:tab/>
              <w:t xml:space="preserve">Host </w:t>
            </w:r>
          </w:p>
          <w:p w14:paraId="69BAC576" w14:textId="77777777" w:rsidR="00C035AE" w:rsidRDefault="00C035AE">
            <w:pPr>
              <w:ind w:left="747"/>
            </w:pPr>
            <w:r>
              <w:rPr>
                <w:rFonts w:ascii="Franklin Gothic" w:eastAsia="Franklin Gothic" w:hAnsi="Franklin Gothic" w:cs="Franklin Gothic"/>
                <w:color w:val="FFFFFF"/>
              </w:rPr>
              <w:t xml:space="preserve"> </w:t>
            </w:r>
            <w:r>
              <w:rPr>
                <w:rFonts w:ascii="Franklin Gothic" w:eastAsia="Franklin Gothic" w:hAnsi="Franklin Gothic" w:cs="Franklin Gothic"/>
                <w:color w:val="FFFFFF"/>
              </w:rPr>
              <w:tab/>
              <w:t xml:space="preserve"> </w:t>
            </w:r>
            <w:r>
              <w:rPr>
                <w:rFonts w:ascii="Franklin Gothic" w:eastAsia="Franklin Gothic" w:hAnsi="Franklin Gothic" w:cs="Franklin Gothic"/>
                <w:color w:val="FFFFFF"/>
              </w:rPr>
              <w:tab/>
              <w:t xml:space="preserve"> </w:t>
            </w:r>
          </w:p>
        </w:tc>
      </w:tr>
      <w:tr w:rsidR="00C035AE" w14:paraId="371F3DBF" w14:textId="77777777" w:rsidTr="00813077">
        <w:trPr>
          <w:trHeight w:val="900"/>
        </w:trPr>
        <w:tc>
          <w:tcPr>
            <w:tcW w:w="1589" w:type="dxa"/>
            <w:tcBorders>
              <w:top w:val="nil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76E2B" w14:textId="77777777" w:rsidR="00C035AE" w:rsidRDefault="00C035AE">
            <w:pPr>
              <w:ind w:left="55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2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A4B6C" w14:textId="77777777" w:rsidR="00C035AE" w:rsidRDefault="00C035AE">
            <w:pPr>
              <w:ind w:left="58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3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C6C57" w14:textId="77777777" w:rsidR="00C035AE" w:rsidRDefault="00C035AE">
            <w:pPr>
              <w:ind w:left="57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2365" w:type="dxa"/>
            <w:tcBorders>
              <w:top w:val="nil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bottom"/>
          </w:tcPr>
          <w:p w14:paraId="2A45140F" w14:textId="77777777" w:rsidR="00C035AE" w:rsidRDefault="00C035AE">
            <w:pPr>
              <w:ind w:left="66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</w:tr>
      <w:tr w:rsidR="00C035AE" w14:paraId="100A82C6" w14:textId="77777777" w:rsidTr="00813077">
        <w:trPr>
          <w:trHeight w:val="906"/>
        </w:trPr>
        <w:tc>
          <w:tcPr>
            <w:tcW w:w="158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08800" w14:textId="77777777" w:rsidR="00C035AE" w:rsidRDefault="00C035AE">
            <w:pPr>
              <w:ind w:left="55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E4A01" w14:textId="77777777" w:rsidR="00C035AE" w:rsidRDefault="00C035AE">
            <w:pPr>
              <w:ind w:left="58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9F8AE" w14:textId="77777777" w:rsidR="00C035AE" w:rsidRDefault="00C035AE">
            <w:pPr>
              <w:ind w:left="57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bottom"/>
          </w:tcPr>
          <w:p w14:paraId="17360FD8" w14:textId="77777777" w:rsidR="00C035AE" w:rsidRDefault="00C035AE">
            <w:pPr>
              <w:ind w:left="66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</w:tr>
      <w:tr w:rsidR="00C035AE" w14:paraId="0BA12CC3" w14:textId="77777777" w:rsidTr="00813077">
        <w:trPr>
          <w:trHeight w:val="904"/>
        </w:trPr>
        <w:tc>
          <w:tcPr>
            <w:tcW w:w="158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7AD55" w14:textId="77777777" w:rsidR="00C035AE" w:rsidRDefault="00C035AE">
            <w:pPr>
              <w:ind w:left="55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19A0E" w14:textId="77777777" w:rsidR="00C035AE" w:rsidRDefault="00C035AE">
            <w:pPr>
              <w:ind w:left="58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FCE72" w14:textId="77777777" w:rsidR="00C035AE" w:rsidRDefault="00C035AE">
            <w:pPr>
              <w:ind w:left="57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bottom"/>
          </w:tcPr>
          <w:p w14:paraId="7B6FD090" w14:textId="77777777" w:rsidR="00C035AE" w:rsidRDefault="00C035AE">
            <w:pPr>
              <w:ind w:left="66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</w:tr>
      <w:tr w:rsidR="00C035AE" w14:paraId="70A54A48" w14:textId="77777777" w:rsidTr="00813077">
        <w:trPr>
          <w:trHeight w:val="904"/>
        </w:trPr>
        <w:tc>
          <w:tcPr>
            <w:tcW w:w="158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EDF79" w14:textId="77777777" w:rsidR="00C035AE" w:rsidRDefault="00C035AE">
            <w:pPr>
              <w:ind w:left="55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00C5C" w14:textId="77777777" w:rsidR="00C035AE" w:rsidRDefault="00C035AE">
            <w:pPr>
              <w:ind w:left="58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6F260" w14:textId="77777777" w:rsidR="00C035AE" w:rsidRDefault="00C035AE">
            <w:pPr>
              <w:ind w:left="57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bottom"/>
          </w:tcPr>
          <w:p w14:paraId="037D1542" w14:textId="77777777" w:rsidR="00C035AE" w:rsidRDefault="00C035AE">
            <w:pPr>
              <w:ind w:left="66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</w:tr>
      <w:tr w:rsidR="00C035AE" w14:paraId="1DB09C21" w14:textId="77777777" w:rsidTr="00813077">
        <w:trPr>
          <w:trHeight w:val="904"/>
        </w:trPr>
        <w:tc>
          <w:tcPr>
            <w:tcW w:w="1589" w:type="dxa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FAD09" w14:textId="77777777" w:rsidR="00C035AE" w:rsidRDefault="00C035AE">
            <w:pPr>
              <w:ind w:left="55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DF5EE" w14:textId="77777777" w:rsidR="00C035AE" w:rsidRDefault="00C035AE">
            <w:pPr>
              <w:ind w:left="58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08620" w14:textId="77777777" w:rsidR="00C035AE" w:rsidRDefault="00C035AE">
            <w:pPr>
              <w:ind w:left="57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bottom"/>
          </w:tcPr>
          <w:p w14:paraId="62F64B38" w14:textId="77777777" w:rsidR="00C035AE" w:rsidRDefault="00C035AE">
            <w:pPr>
              <w:ind w:left="66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</w:tr>
      <w:tr w:rsidR="00C035AE" w14:paraId="479A4DE1" w14:textId="77777777" w:rsidTr="00813077">
        <w:trPr>
          <w:trHeight w:val="949"/>
        </w:trPr>
        <w:tc>
          <w:tcPr>
            <w:tcW w:w="1589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4" w:space="0" w:color="000000"/>
            </w:tcBorders>
            <w:vAlign w:val="bottom"/>
          </w:tcPr>
          <w:p w14:paraId="1B627056" w14:textId="77777777" w:rsidR="00C035AE" w:rsidRDefault="00C035AE">
            <w:pPr>
              <w:ind w:left="55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bottom"/>
          </w:tcPr>
          <w:p w14:paraId="2A7C5E9F" w14:textId="77777777" w:rsidR="00C035AE" w:rsidRDefault="00C035AE">
            <w:pPr>
              <w:ind w:left="58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bottom"/>
          </w:tcPr>
          <w:p w14:paraId="0046C944" w14:textId="77777777" w:rsidR="00C035AE" w:rsidRDefault="00C035AE">
            <w:pPr>
              <w:ind w:left="57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bottom"/>
          </w:tcPr>
          <w:p w14:paraId="36A3DE77" w14:textId="77777777" w:rsidR="00C035AE" w:rsidRDefault="00C035AE">
            <w:pPr>
              <w:ind w:left="66"/>
              <w:jc w:val="center"/>
            </w:pPr>
            <w:r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</w:p>
        </w:tc>
      </w:tr>
    </w:tbl>
    <w:p w14:paraId="05AA8004" w14:textId="77777777" w:rsidR="00C035AE" w:rsidRDefault="00C035AE">
      <w:pPr>
        <w:ind w:left="120"/>
        <w:jc w:val="center"/>
      </w:pPr>
      <w:r>
        <w:rPr>
          <w:rFonts w:ascii="Franklin Gothic" w:eastAsia="Franklin Gothic" w:hAnsi="Franklin Gothic" w:cs="Franklin Gothic"/>
          <w:sz w:val="20"/>
        </w:rPr>
        <w:t xml:space="preserve"> </w:t>
      </w:r>
    </w:p>
    <w:p w14:paraId="78FDD3AB" w14:textId="77777777" w:rsidR="00C035AE" w:rsidRDefault="00C035AE">
      <w:pPr>
        <w:spacing w:after="20"/>
        <w:ind w:left="120"/>
        <w:jc w:val="center"/>
      </w:pPr>
      <w:r>
        <w:rPr>
          <w:rFonts w:ascii="Franklin Gothic" w:eastAsia="Franklin Gothic" w:hAnsi="Franklin Gothic" w:cs="Franklin Gothic"/>
          <w:sz w:val="20"/>
        </w:rPr>
        <w:t xml:space="preserve"> </w:t>
      </w:r>
    </w:p>
    <w:p w14:paraId="3CAE4C7E" w14:textId="77777777" w:rsidR="00C035AE" w:rsidRDefault="00C035AE">
      <w:pPr>
        <w:ind w:left="66"/>
        <w:jc w:val="center"/>
      </w:pPr>
      <w:r>
        <w:rPr>
          <w:rFonts w:ascii="Franklin Gothic" w:eastAsia="Franklin Gothic" w:hAnsi="Franklin Gothic" w:cs="Franklin Gothic"/>
          <w:sz w:val="24"/>
          <w:u w:val="single" w:color="000000"/>
        </w:rPr>
        <w:t xml:space="preserve">For Alcoholics Anonymous Locations:  </w:t>
      </w:r>
      <w:hyperlink r:id="rId8">
        <w:r>
          <w:rPr>
            <w:rFonts w:ascii="Franklin Gothic" w:eastAsia="Franklin Gothic" w:hAnsi="Franklin Gothic" w:cs="Franklin Gothic"/>
            <w:color w:val="0000FF"/>
            <w:sz w:val="24"/>
            <w:u w:val="single" w:color="000000"/>
          </w:rPr>
          <w:t>www.pghaa.org</w:t>
        </w:r>
      </w:hyperlink>
      <w:hyperlink r:id="rId9">
        <w:r>
          <w:rPr>
            <w:rFonts w:ascii="Franklin Gothic" w:eastAsia="Franklin Gothic" w:hAnsi="Franklin Gothic" w:cs="Franklin Gothic"/>
            <w:sz w:val="24"/>
          </w:rPr>
          <w:t xml:space="preserve"> </w:t>
        </w:r>
      </w:hyperlink>
    </w:p>
    <w:p w14:paraId="05B963E8" w14:textId="77777777" w:rsidR="00C035AE" w:rsidRDefault="00C035AE">
      <w:pPr>
        <w:ind w:left="130"/>
        <w:jc w:val="center"/>
      </w:pPr>
      <w:r>
        <w:rPr>
          <w:rFonts w:ascii="Franklin Gothic" w:eastAsia="Franklin Gothic" w:hAnsi="Franklin Gothic" w:cs="Franklin Gothic"/>
          <w:sz w:val="24"/>
        </w:rPr>
        <w:t xml:space="preserve"> </w:t>
      </w:r>
    </w:p>
    <w:p w14:paraId="343A5E80" w14:textId="77777777" w:rsidR="00C035AE" w:rsidRDefault="00C035AE">
      <w:pPr>
        <w:spacing w:after="99"/>
        <w:ind w:left="130"/>
        <w:jc w:val="center"/>
      </w:pPr>
      <w:r>
        <w:rPr>
          <w:rFonts w:ascii="Franklin Gothic" w:eastAsia="Franklin Gothic" w:hAnsi="Franklin Gothic" w:cs="Franklin Gothic"/>
          <w:sz w:val="24"/>
        </w:rPr>
        <w:t xml:space="preserve"> </w:t>
      </w:r>
    </w:p>
    <w:p w14:paraId="3E481636" w14:textId="77777777" w:rsidR="00C035AE" w:rsidRDefault="00C035AE" w:rsidP="00C035AE">
      <w:pPr>
        <w:numPr>
          <w:ilvl w:val="0"/>
          <w:numId w:val="9"/>
        </w:numPr>
        <w:spacing w:after="45" w:line="238" w:lineRule="auto"/>
        <w:ind w:hanging="360"/>
      </w:pPr>
      <w:r>
        <w:rPr>
          <w:rFonts w:ascii="Franklin Gothic" w:eastAsia="Franklin Gothic" w:hAnsi="Franklin Gothic" w:cs="Franklin Gothic"/>
          <w:sz w:val="28"/>
        </w:rPr>
        <w:t xml:space="preserve">After completion of all six meetings, bring this document to your scheduled session </w:t>
      </w:r>
      <w:r>
        <w:rPr>
          <w:rFonts w:ascii="Franklin Gothic" w:eastAsia="Franklin Gothic" w:hAnsi="Franklin Gothic" w:cs="Franklin Gothic"/>
          <w:sz w:val="32"/>
        </w:rPr>
        <w:t>or</w:t>
      </w:r>
      <w:r>
        <w:rPr>
          <w:rFonts w:ascii="Franklin Gothic" w:eastAsia="Franklin Gothic" w:hAnsi="Franklin Gothic" w:cs="Franklin Gothic"/>
          <w:sz w:val="28"/>
        </w:rPr>
        <w:t xml:space="preserve"> </w:t>
      </w:r>
    </w:p>
    <w:p w14:paraId="4073B6F4" w14:textId="7D968605" w:rsidR="004416CA" w:rsidRPr="00813077" w:rsidRDefault="00C035AE" w:rsidP="00813077">
      <w:pPr>
        <w:numPr>
          <w:ilvl w:val="0"/>
          <w:numId w:val="9"/>
        </w:numPr>
        <w:spacing w:line="246" w:lineRule="auto"/>
        <w:ind w:hanging="360"/>
      </w:pPr>
      <w:r>
        <w:rPr>
          <w:rFonts w:ascii="Franklin Gothic" w:eastAsia="Franklin Gothic" w:hAnsi="Franklin Gothic" w:cs="Franklin Gothic"/>
          <w:sz w:val="28"/>
        </w:rPr>
        <w:t>Deliver to the Pretrial Service’s office at 564 Forbes Ave., 4</w:t>
      </w:r>
      <w:r>
        <w:rPr>
          <w:rFonts w:ascii="Franklin Gothic" w:eastAsia="Franklin Gothic" w:hAnsi="Franklin Gothic" w:cs="Franklin Gothic"/>
          <w:sz w:val="28"/>
          <w:vertAlign w:val="superscript"/>
        </w:rPr>
        <w:t>th</w:t>
      </w:r>
      <w:r>
        <w:rPr>
          <w:rFonts w:ascii="Franklin Gothic" w:eastAsia="Franklin Gothic" w:hAnsi="Franklin Gothic" w:cs="Franklin Gothic"/>
          <w:sz w:val="28"/>
        </w:rPr>
        <w:t xml:space="preserve"> Floor Manor Building, Pittsburgh, PA 15219 </w:t>
      </w:r>
    </w:p>
    <w:sectPr w:rsidR="004416CA" w:rsidRPr="00813077" w:rsidSect="00C16BE8">
      <w:pgSz w:w="12240" w:h="15840"/>
      <w:pgMar w:top="540" w:right="117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56C"/>
    <w:multiLevelType w:val="hybridMultilevel"/>
    <w:tmpl w:val="01E63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D178D"/>
    <w:multiLevelType w:val="hybridMultilevel"/>
    <w:tmpl w:val="5B26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7455"/>
    <w:multiLevelType w:val="hybridMultilevel"/>
    <w:tmpl w:val="783A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42CA8"/>
    <w:multiLevelType w:val="hybridMultilevel"/>
    <w:tmpl w:val="D60C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82E2B"/>
    <w:multiLevelType w:val="hybridMultilevel"/>
    <w:tmpl w:val="CD18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103CB"/>
    <w:multiLevelType w:val="hybridMultilevel"/>
    <w:tmpl w:val="13D8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6EDB"/>
    <w:multiLevelType w:val="hybridMultilevel"/>
    <w:tmpl w:val="0E12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354D7"/>
    <w:multiLevelType w:val="hybridMultilevel"/>
    <w:tmpl w:val="E99C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F56FC"/>
    <w:multiLevelType w:val="hybridMultilevel"/>
    <w:tmpl w:val="B6C05D96"/>
    <w:lvl w:ilvl="0" w:tplc="BC34C880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301CD2">
      <w:start w:val="1"/>
      <w:numFmt w:val="bullet"/>
      <w:lvlText w:val="o"/>
      <w:lvlJc w:val="left"/>
      <w:pPr>
        <w:ind w:left="1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B40E2E">
      <w:start w:val="1"/>
      <w:numFmt w:val="bullet"/>
      <w:lvlText w:val="▪"/>
      <w:lvlJc w:val="left"/>
      <w:pPr>
        <w:ind w:left="2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DA5F48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1CAA62">
      <w:start w:val="1"/>
      <w:numFmt w:val="bullet"/>
      <w:lvlText w:val="o"/>
      <w:lvlJc w:val="left"/>
      <w:pPr>
        <w:ind w:left="3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1E3BF4">
      <w:start w:val="1"/>
      <w:numFmt w:val="bullet"/>
      <w:lvlText w:val="▪"/>
      <w:lvlJc w:val="left"/>
      <w:pPr>
        <w:ind w:left="4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925B6C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4E8828">
      <w:start w:val="1"/>
      <w:numFmt w:val="bullet"/>
      <w:lvlText w:val="o"/>
      <w:lvlJc w:val="left"/>
      <w:pPr>
        <w:ind w:left="5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D8FD74">
      <w:start w:val="1"/>
      <w:numFmt w:val="bullet"/>
      <w:lvlText w:val="▪"/>
      <w:lvlJc w:val="left"/>
      <w:pPr>
        <w:ind w:left="6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3256628">
    <w:abstractNumId w:val="2"/>
  </w:num>
  <w:num w:numId="2" w16cid:durableId="1833177770">
    <w:abstractNumId w:val="5"/>
  </w:num>
  <w:num w:numId="3" w16cid:durableId="1597400276">
    <w:abstractNumId w:val="0"/>
  </w:num>
  <w:num w:numId="4" w16cid:durableId="1785884295">
    <w:abstractNumId w:val="7"/>
  </w:num>
  <w:num w:numId="5" w16cid:durableId="331613339">
    <w:abstractNumId w:val="1"/>
  </w:num>
  <w:num w:numId="6" w16cid:durableId="2046130908">
    <w:abstractNumId w:val="6"/>
  </w:num>
  <w:num w:numId="7" w16cid:durableId="1713456553">
    <w:abstractNumId w:val="4"/>
  </w:num>
  <w:num w:numId="8" w16cid:durableId="618801198">
    <w:abstractNumId w:val="3"/>
  </w:num>
  <w:num w:numId="9" w16cid:durableId="523598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1E"/>
    <w:rsid w:val="000265B3"/>
    <w:rsid w:val="00081525"/>
    <w:rsid w:val="000A6608"/>
    <w:rsid w:val="000B7ED3"/>
    <w:rsid w:val="000E6908"/>
    <w:rsid w:val="00144994"/>
    <w:rsid w:val="001B4626"/>
    <w:rsid w:val="001E2F9A"/>
    <w:rsid w:val="001E7239"/>
    <w:rsid w:val="001F2002"/>
    <w:rsid w:val="001F7E51"/>
    <w:rsid w:val="00200A00"/>
    <w:rsid w:val="0027476F"/>
    <w:rsid w:val="002B3890"/>
    <w:rsid w:val="002D28A5"/>
    <w:rsid w:val="002E5174"/>
    <w:rsid w:val="00303B68"/>
    <w:rsid w:val="0043786A"/>
    <w:rsid w:val="004416CA"/>
    <w:rsid w:val="004A1BD2"/>
    <w:rsid w:val="004B2A97"/>
    <w:rsid w:val="004F1D77"/>
    <w:rsid w:val="00503AF6"/>
    <w:rsid w:val="00503FEF"/>
    <w:rsid w:val="00511728"/>
    <w:rsid w:val="00511E9E"/>
    <w:rsid w:val="00531757"/>
    <w:rsid w:val="0054264B"/>
    <w:rsid w:val="00581FBB"/>
    <w:rsid w:val="005D1DF3"/>
    <w:rsid w:val="005F3381"/>
    <w:rsid w:val="00607130"/>
    <w:rsid w:val="00613EEE"/>
    <w:rsid w:val="00631426"/>
    <w:rsid w:val="0067726E"/>
    <w:rsid w:val="00677C3F"/>
    <w:rsid w:val="006A539F"/>
    <w:rsid w:val="006B3A70"/>
    <w:rsid w:val="006C1FCC"/>
    <w:rsid w:val="006D4862"/>
    <w:rsid w:val="006F02A0"/>
    <w:rsid w:val="00740605"/>
    <w:rsid w:val="00741345"/>
    <w:rsid w:val="007462BB"/>
    <w:rsid w:val="0077626B"/>
    <w:rsid w:val="0079251E"/>
    <w:rsid w:val="007B19D8"/>
    <w:rsid w:val="00813077"/>
    <w:rsid w:val="00813A69"/>
    <w:rsid w:val="008168DC"/>
    <w:rsid w:val="00863A47"/>
    <w:rsid w:val="00865C14"/>
    <w:rsid w:val="00890223"/>
    <w:rsid w:val="008B121E"/>
    <w:rsid w:val="008C29F9"/>
    <w:rsid w:val="008E0452"/>
    <w:rsid w:val="008E596B"/>
    <w:rsid w:val="008F5C3F"/>
    <w:rsid w:val="00901A5E"/>
    <w:rsid w:val="00943BD1"/>
    <w:rsid w:val="00945800"/>
    <w:rsid w:val="00953F7F"/>
    <w:rsid w:val="00975C66"/>
    <w:rsid w:val="009913BA"/>
    <w:rsid w:val="009A230C"/>
    <w:rsid w:val="009A5079"/>
    <w:rsid w:val="009D2FC0"/>
    <w:rsid w:val="009D35A8"/>
    <w:rsid w:val="009D66E4"/>
    <w:rsid w:val="009E28CD"/>
    <w:rsid w:val="00A10972"/>
    <w:rsid w:val="00A145A0"/>
    <w:rsid w:val="00A16707"/>
    <w:rsid w:val="00A274F1"/>
    <w:rsid w:val="00A610BC"/>
    <w:rsid w:val="00A760E1"/>
    <w:rsid w:val="00A96CDA"/>
    <w:rsid w:val="00AA3161"/>
    <w:rsid w:val="00AA3E8F"/>
    <w:rsid w:val="00AA6FBA"/>
    <w:rsid w:val="00AC412E"/>
    <w:rsid w:val="00B4766A"/>
    <w:rsid w:val="00B526EE"/>
    <w:rsid w:val="00B632CA"/>
    <w:rsid w:val="00B73199"/>
    <w:rsid w:val="00B80DEC"/>
    <w:rsid w:val="00BA23A7"/>
    <w:rsid w:val="00BB70B9"/>
    <w:rsid w:val="00BF2800"/>
    <w:rsid w:val="00C02614"/>
    <w:rsid w:val="00C035AE"/>
    <w:rsid w:val="00C16BE8"/>
    <w:rsid w:val="00C56575"/>
    <w:rsid w:val="00CA2233"/>
    <w:rsid w:val="00CD4BFF"/>
    <w:rsid w:val="00CF43B8"/>
    <w:rsid w:val="00D14DE8"/>
    <w:rsid w:val="00D510E3"/>
    <w:rsid w:val="00DA4E5F"/>
    <w:rsid w:val="00DC2530"/>
    <w:rsid w:val="00E04907"/>
    <w:rsid w:val="00E11F26"/>
    <w:rsid w:val="00E12D51"/>
    <w:rsid w:val="00E25844"/>
    <w:rsid w:val="00E26452"/>
    <w:rsid w:val="00E32E2C"/>
    <w:rsid w:val="00E41F7C"/>
    <w:rsid w:val="00E62212"/>
    <w:rsid w:val="00E64EFF"/>
    <w:rsid w:val="00E714D9"/>
    <w:rsid w:val="00E86CC5"/>
    <w:rsid w:val="00EA7028"/>
    <w:rsid w:val="00EF4514"/>
    <w:rsid w:val="00F00DE3"/>
    <w:rsid w:val="00F106CE"/>
    <w:rsid w:val="00F15F5B"/>
    <w:rsid w:val="00F46F34"/>
    <w:rsid w:val="00FC631D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129D93"/>
  <w15:docId w15:val="{873A8050-75F7-4550-A3CE-5FB828F6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0D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DEC"/>
    <w:rPr>
      <w:color w:val="808080"/>
      <w:shd w:val="clear" w:color="auto" w:fill="E6E6E6"/>
    </w:rPr>
  </w:style>
  <w:style w:type="table" w:customStyle="1" w:styleId="TableGrid0">
    <w:name w:val="TableGrid"/>
    <w:rsid w:val="00C035AE"/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ha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gha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gha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Judicial District Courts of Pennsylvania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Pronobis</dc:creator>
  <cp:lastModifiedBy>Moore,Natasha</cp:lastModifiedBy>
  <cp:revision>28</cp:revision>
  <cp:lastPrinted>2018-08-03T14:42:00Z</cp:lastPrinted>
  <dcterms:created xsi:type="dcterms:W3CDTF">2025-05-01T13:12:00Z</dcterms:created>
  <dcterms:modified xsi:type="dcterms:W3CDTF">2025-05-02T13:53:00Z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caac2e-1f1b-4195-af4b-41e7a7f60907_Enabled">
    <vt:lpwstr>true</vt:lpwstr>
  </property>
  <property fmtid="{D5CDD505-2E9C-101B-9397-08002B2CF9AE}" pid="3" name="MSIP_Label_91caac2e-1f1b-4195-af4b-41e7a7f60907_SetDate">
    <vt:lpwstr>2025-04-25T17:29:51Z</vt:lpwstr>
  </property>
  <property fmtid="{D5CDD505-2E9C-101B-9397-08002B2CF9AE}" pid="4" name="MSIP_Label_91caac2e-1f1b-4195-af4b-41e7a7f60907_Method">
    <vt:lpwstr>Standard</vt:lpwstr>
  </property>
  <property fmtid="{D5CDD505-2E9C-101B-9397-08002B2CF9AE}" pid="5" name="MSIP_Label_91caac2e-1f1b-4195-af4b-41e7a7f60907_Name">
    <vt:lpwstr>defa4170-0d19-0005-0004-bc88714345d2</vt:lpwstr>
  </property>
  <property fmtid="{D5CDD505-2E9C-101B-9397-08002B2CF9AE}" pid="6" name="MSIP_Label_91caac2e-1f1b-4195-af4b-41e7a7f60907_SiteId">
    <vt:lpwstr>3cabe054-d40a-4e65-a310-650b0035177f</vt:lpwstr>
  </property>
  <property fmtid="{D5CDD505-2E9C-101B-9397-08002B2CF9AE}" pid="7" name="MSIP_Label_91caac2e-1f1b-4195-af4b-41e7a7f60907_ActionId">
    <vt:lpwstr>17d77279-1577-4366-be26-4563587b289e</vt:lpwstr>
  </property>
  <property fmtid="{D5CDD505-2E9C-101B-9397-08002B2CF9AE}" pid="8" name="MSIP_Label_91caac2e-1f1b-4195-af4b-41e7a7f60907_ContentBits">
    <vt:lpwstr>0</vt:lpwstr>
  </property>
  <property fmtid="{D5CDD505-2E9C-101B-9397-08002B2CF9AE}" pid="9" name="MSIP_Label_91caac2e-1f1b-4195-af4b-41e7a7f60907_Tag">
    <vt:lpwstr>10, 3, 0, 1</vt:lpwstr>
  </property>
</Properties>
</file>